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D07D2" w14:textId="77777777" w:rsidR="00385BB9" w:rsidRPr="00016C2B" w:rsidRDefault="00385BB9" w:rsidP="00385BB9">
      <w:pPr>
        <w:pStyle w:val="Body"/>
        <w:jc w:val="right"/>
        <w:rPr>
          <w:rFonts w:ascii="Verdana" w:hAnsi="Verdana"/>
          <w:lang w:val="lt-LT" w:bidi="ta-IN"/>
        </w:rPr>
      </w:pPr>
      <w:r>
        <w:rPr>
          <w:rFonts w:ascii="Verdana" w:hAnsi="Verdana"/>
          <w:lang w:val="lt-LT" w:bidi="ta-IN"/>
        </w:rPr>
        <w:t>Priedas Nr</w:t>
      </w:r>
      <w:r w:rsidRPr="00016C2B">
        <w:rPr>
          <w:rFonts w:ascii="Verdana" w:hAnsi="Verdana"/>
          <w:lang w:val="lt-LT" w:bidi="ta-IN"/>
        </w:rPr>
        <w:t xml:space="preserve">. 7 </w:t>
      </w:r>
    </w:p>
    <w:p w14:paraId="5B61F16F" w14:textId="77777777" w:rsidR="00385BB9" w:rsidRDefault="00385BB9" w:rsidP="00385BB9">
      <w:pPr>
        <w:pStyle w:val="Body"/>
        <w:jc w:val="center"/>
        <w:rPr>
          <w:rFonts w:ascii="Verdana" w:hAnsi="Verdana"/>
          <w:b/>
          <w:bCs/>
          <w:lang w:val="lt-LT" w:bidi="ta-IN"/>
        </w:rPr>
      </w:pPr>
    </w:p>
    <w:p w14:paraId="5778099D" w14:textId="77777777" w:rsidR="00385BB9" w:rsidRPr="00016C2B" w:rsidRDefault="00385BB9" w:rsidP="00385BB9">
      <w:pPr>
        <w:pStyle w:val="Body"/>
        <w:jc w:val="center"/>
        <w:rPr>
          <w:rFonts w:ascii="Verdana" w:hAnsi="Verdana"/>
          <w:b/>
          <w:bCs/>
          <w:lang w:val="lt-LT" w:bidi="ta-IN"/>
        </w:rPr>
      </w:pPr>
      <w:r w:rsidRPr="00016C2B">
        <w:rPr>
          <w:rFonts w:ascii="Verdana" w:hAnsi="Verdana"/>
          <w:b/>
          <w:bCs/>
          <w:lang w:val="lt-LT" w:bidi="ta-IN"/>
        </w:rPr>
        <w:t>„PASIŪLYMŲ VERTINIMO KOKYBĖS KRITERIJAI IR SĄLYGOS“</w:t>
      </w:r>
    </w:p>
    <w:p w14:paraId="3315A128" w14:textId="77777777" w:rsidR="00385BB9" w:rsidRPr="00016C2B" w:rsidRDefault="00385BB9" w:rsidP="00385BB9">
      <w:pPr>
        <w:pStyle w:val="Body"/>
        <w:rPr>
          <w:rFonts w:ascii="Verdana" w:hAnsi="Verdana"/>
          <w:b/>
          <w:bCs/>
          <w:lang w:val="lt-LT" w:bidi="ta-IN"/>
        </w:rPr>
      </w:pPr>
    </w:p>
    <w:p w14:paraId="5FD43C31" w14:textId="77777777" w:rsidR="00385BB9" w:rsidRPr="00016C2B" w:rsidRDefault="00385BB9" w:rsidP="00385BB9">
      <w:pPr>
        <w:pStyle w:val="Body"/>
        <w:rPr>
          <w:rFonts w:ascii="Verdana" w:hAnsi="Verdana"/>
          <w:b/>
          <w:bCs/>
          <w:lang w:val="lt-LT" w:bidi="ta-IN"/>
        </w:rPr>
      </w:pPr>
      <w:r w:rsidRPr="00016C2B">
        <w:rPr>
          <w:rFonts w:ascii="Verdana" w:hAnsi="Verdana"/>
          <w:noProof/>
          <w:lang w:val="lt-LT" w:bidi="ta-IN"/>
        </w:rPr>
        <mc:AlternateContent>
          <mc:Choice Requires="wps">
            <w:drawing>
              <wp:anchor distT="0" distB="0" distL="0" distR="0" simplePos="0" relativeHeight="251659264" behindDoc="1" locked="0" layoutInCell="1" allowOverlap="1" wp14:anchorId="4ECB629B" wp14:editId="6B92C3E0">
                <wp:simplePos x="0" y="0"/>
                <wp:positionH relativeFrom="page">
                  <wp:posOffset>570230</wp:posOffset>
                </wp:positionH>
                <wp:positionV relativeFrom="page">
                  <wp:posOffset>915035</wp:posOffset>
                </wp:positionV>
                <wp:extent cx="9589135" cy="0"/>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589135" cy="0"/>
                        </a:xfrm>
                        <a:prstGeom prst="line">
                          <a:avLst/>
                        </a:prstGeom>
                        <a:noFill/>
                        <a:ln w="25400" cap="flat">
                          <a:solidFill>
                            <a:srgbClr val="535F65"/>
                          </a:solidFill>
                          <a:prstDash val="solid"/>
                          <a:miter lim="400000"/>
                        </a:ln>
                        <a:effectLst/>
                      </wps:spPr>
                      <wps:bodyPr/>
                    </wps:wsp>
                  </a:graphicData>
                </a:graphic>
              </wp:anchor>
            </w:drawing>
          </mc:Choice>
          <mc:Fallback>
            <w:pict>
              <v:line w14:anchorId="4C81D3B9" id="officeArt object" o:spid="_x0000_s1026" alt="officeArt object" style="position:absolute;z-index:-251657216;visibility:visible;mso-wrap-style:square;mso-wrap-distance-left:0;mso-wrap-distance-top:0;mso-wrap-distance-right:0;mso-wrap-distance-bottom:0;mso-position-horizontal:absolute;mso-position-horizontal-relative:page;mso-position-vertical:absolute;mso-position-vertical-relative:page" from="44.9pt,72.05pt" to="799.95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" strokecolor="#535f65" strokeweight="2pt">
                <v:stroke miterlimit="4" joinstyle="miter"/>
                <w10:wrap anchorx="page" anchory="page"/>
              </v:line>
            </w:pict>
          </mc:Fallback>
        </mc:AlternateContent>
      </w:r>
    </w:p>
    <w:p w14:paraId="6C161AA2" w14:textId="77777777" w:rsidR="00385BB9" w:rsidRPr="00016C2B" w:rsidRDefault="00385BB9" w:rsidP="00385BB9">
      <w:pPr>
        <w:pStyle w:val="Heading"/>
        <w:rPr>
          <w:rFonts w:ascii="Verdana" w:hAnsi="Verdana"/>
          <w:color w:val="auto"/>
          <w:sz w:val="20"/>
          <w:szCs w:val="20"/>
          <w:lang w:val="lt-LT" w:bidi="ta-IN"/>
        </w:rPr>
      </w:pPr>
      <w:r w:rsidRPr="00016C2B">
        <w:rPr>
          <w:rFonts w:ascii="Verdana" w:hAnsi="Verdana"/>
          <w:color w:val="auto"/>
          <w:sz w:val="20"/>
          <w:szCs w:val="20"/>
          <w:lang w:val="lt-LT" w:bidi="ta-IN"/>
        </w:rPr>
        <w:tab/>
      </w:r>
    </w:p>
    <w:p w14:paraId="2708BC34" w14:textId="77777777" w:rsidR="00385BB9" w:rsidRPr="00016C2B" w:rsidRDefault="00385BB9" w:rsidP="00385BB9">
      <w:pPr>
        <w:pStyle w:val="Heading"/>
        <w:ind w:firstLine="709"/>
        <w:rPr>
          <w:rFonts w:ascii="Verdana" w:hAnsi="Verdana"/>
          <w:color w:val="auto"/>
          <w:sz w:val="20"/>
          <w:szCs w:val="20"/>
          <w:lang w:val="lt-LT" w:bidi="ta-IN"/>
        </w:rPr>
      </w:pPr>
      <w:r w:rsidRPr="00016C2B">
        <w:rPr>
          <w:rFonts w:ascii="Verdana" w:hAnsi="Verdana"/>
          <w:color w:val="auto"/>
          <w:sz w:val="20"/>
          <w:szCs w:val="20"/>
          <w:lang w:val="lt-LT" w:bidi="ta-IN"/>
        </w:rPr>
        <w:t>1. BENDROSIOS NUOSTATOS</w:t>
      </w:r>
    </w:p>
    <w:p w14:paraId="1528DA67" w14:textId="77777777" w:rsidR="00385BB9" w:rsidRPr="00016C2B" w:rsidRDefault="00385BB9" w:rsidP="00385BB9">
      <w:pPr>
        <w:pStyle w:val="Body2"/>
        <w:rPr>
          <w:rFonts w:ascii="Verdana" w:hAnsi="Verdana"/>
          <w:color w:val="auto"/>
          <w:sz w:val="20"/>
          <w:szCs w:val="20"/>
          <w:lang w:val="lt-LT" w:bidi="ta-IN"/>
        </w:rPr>
      </w:pPr>
    </w:p>
    <w:p w14:paraId="5B4F6E25" w14:textId="77777777" w:rsidR="00385BB9" w:rsidRPr="00016C2B" w:rsidRDefault="00385BB9" w:rsidP="00385BB9">
      <w:pPr>
        <w:pStyle w:val="Body2"/>
        <w:rPr>
          <w:rFonts w:ascii="Verdana" w:hAnsi="Verdana"/>
          <w:color w:val="auto"/>
          <w:sz w:val="20"/>
          <w:szCs w:val="20"/>
          <w:lang w:val="lt-LT" w:bidi="ta-IN"/>
        </w:rPr>
      </w:pPr>
      <w:r w:rsidRPr="00016C2B">
        <w:rPr>
          <w:rFonts w:ascii="Verdana" w:hAnsi="Verdana"/>
          <w:color w:val="auto"/>
          <w:sz w:val="20"/>
          <w:szCs w:val="20"/>
          <w:lang w:val="lt-LT" w:bidi="ta-IN"/>
        </w:rPr>
        <w:tab/>
        <w:t xml:space="preserve">1.1. Perkančiosios organizacijos neatmesti pasiūlymai vertinami pagal kainos (toliau </w:t>
      </w:r>
      <w:r w:rsidRPr="00016C2B">
        <w:rPr>
          <w:rFonts w:ascii="Verdana" w:hAnsi="Verdana"/>
          <w:color w:val="auto"/>
          <w:sz w:val="20"/>
          <w:szCs w:val="20"/>
          <w:lang w:val="lt-LT" w:bidi="ta-IN"/>
        </w:rPr>
        <w:sym w:font="Symbol" w:char="F02D"/>
      </w:r>
      <w:r w:rsidRPr="00016C2B">
        <w:rPr>
          <w:rFonts w:ascii="Verdana" w:hAnsi="Verdana"/>
          <w:color w:val="auto"/>
          <w:sz w:val="20"/>
          <w:szCs w:val="20"/>
          <w:lang w:val="lt-LT" w:bidi="ta-IN"/>
        </w:rPr>
        <w:t xml:space="preserve"> kainos) ir kokybės santykį šiame priede nurodyta tvarka.</w:t>
      </w:r>
    </w:p>
    <w:p w14:paraId="11415B49" w14:textId="77777777" w:rsidR="00385BB9" w:rsidRPr="00016C2B" w:rsidRDefault="00385BB9" w:rsidP="00385BB9">
      <w:pPr>
        <w:pStyle w:val="Body2"/>
        <w:rPr>
          <w:rFonts w:ascii="Verdana" w:hAnsi="Verdana"/>
          <w:noProof/>
          <w:color w:val="auto"/>
          <w:sz w:val="20"/>
          <w:szCs w:val="20"/>
          <w:lang w:val="lt-LT" w:bidi="ta-IN"/>
        </w:rPr>
      </w:pPr>
      <w:r w:rsidRPr="00016C2B">
        <w:rPr>
          <w:rFonts w:ascii="Verdana" w:hAnsi="Verdana"/>
          <w:color w:val="auto"/>
          <w:sz w:val="20"/>
          <w:szCs w:val="20"/>
          <w:lang w:val="lt-LT" w:bidi="ta-IN"/>
        </w:rPr>
        <w:tab/>
      </w:r>
      <w:r w:rsidRPr="00016C2B">
        <w:rPr>
          <w:rFonts w:ascii="Verdana" w:hAnsi="Verdana"/>
          <w:noProof/>
          <w:color w:val="auto"/>
          <w:sz w:val="20"/>
          <w:szCs w:val="20"/>
          <w:lang w:val="lt-LT" w:bidi="ta-IN"/>
        </w:rPr>
        <w:t>1.2. Ekonomiškai naudingiausias pasiūlymas – tai pasiūlymas, kurio</w:t>
      </w:r>
      <w:r>
        <w:rPr>
          <w:rFonts w:ascii="Verdana" w:hAnsi="Verdana"/>
          <w:noProof/>
          <w:color w:val="auto"/>
          <w:sz w:val="20"/>
          <w:szCs w:val="20"/>
          <w:lang w:val="lt-LT" w:bidi="ta-IN"/>
        </w:rPr>
        <w:t xml:space="preserve"> palyginamoji kaina t.y.</w:t>
      </w:r>
      <w:r w:rsidRPr="00016C2B">
        <w:rPr>
          <w:rFonts w:ascii="Verdana" w:hAnsi="Verdana"/>
          <w:noProof/>
          <w:color w:val="auto"/>
          <w:sz w:val="20"/>
          <w:szCs w:val="20"/>
          <w:lang w:val="lt-LT" w:bidi="ta-IN"/>
        </w:rPr>
        <w:t xml:space="preserve"> balu</w:t>
      </w:r>
      <w:r w:rsidRPr="00016C2B">
        <w:rPr>
          <w:rFonts w:ascii="Arial" w:hAnsi="Arial" w:cs="Arial"/>
          <w:noProof/>
          <w:color w:val="auto"/>
          <w:sz w:val="20"/>
          <w:szCs w:val="20"/>
          <w:lang w:val="lt-LT" w:bidi="ta-IN"/>
        </w:rPr>
        <w:t>̨</w:t>
      </w:r>
      <w:r w:rsidRPr="00016C2B">
        <w:rPr>
          <w:rFonts w:ascii="Verdana" w:hAnsi="Verdana"/>
          <w:noProof/>
          <w:color w:val="auto"/>
          <w:sz w:val="20"/>
          <w:szCs w:val="20"/>
          <w:lang w:val="lt-LT" w:bidi="ta-IN"/>
        </w:rPr>
        <w:t xml:space="preserve"> suma, apskaic</w:t>
      </w:r>
      <w:r w:rsidRPr="00016C2B">
        <w:rPr>
          <w:rFonts w:ascii="Verdana" w:hAnsi="Verdana" w:cs="Verdana"/>
          <w:noProof/>
          <w:color w:val="auto"/>
          <w:sz w:val="20"/>
          <w:szCs w:val="20"/>
          <w:lang w:val="lt-LT" w:bidi="ta-IN"/>
        </w:rPr>
        <w:t>̌</w:t>
      </w:r>
      <w:r w:rsidRPr="00016C2B">
        <w:rPr>
          <w:rFonts w:ascii="Verdana" w:hAnsi="Verdana"/>
          <w:noProof/>
          <w:color w:val="auto"/>
          <w:sz w:val="20"/>
          <w:szCs w:val="20"/>
          <w:lang w:val="lt-LT" w:bidi="ta-IN"/>
        </w:rPr>
        <w:t>iuota pagal toliau nustatytus pasiu</w:t>
      </w:r>
      <w:r w:rsidRPr="00016C2B">
        <w:rPr>
          <w:rFonts w:ascii="Arial" w:hAnsi="Arial" w:cs="Arial"/>
          <w:noProof/>
          <w:color w:val="auto"/>
          <w:sz w:val="20"/>
          <w:szCs w:val="20"/>
          <w:lang w:val="lt-LT" w:bidi="ta-IN"/>
        </w:rPr>
        <w:t>̄</w:t>
      </w:r>
      <w:r w:rsidRPr="00016C2B">
        <w:rPr>
          <w:rFonts w:ascii="Verdana" w:hAnsi="Verdana"/>
          <w:noProof/>
          <w:color w:val="auto"/>
          <w:sz w:val="20"/>
          <w:szCs w:val="20"/>
          <w:lang w:val="lt-LT" w:bidi="ta-IN"/>
        </w:rPr>
        <w:t>lymu</w:t>
      </w:r>
      <w:r w:rsidRPr="00016C2B">
        <w:rPr>
          <w:rFonts w:ascii="Arial" w:hAnsi="Arial" w:cs="Arial"/>
          <w:noProof/>
          <w:color w:val="auto"/>
          <w:sz w:val="20"/>
          <w:szCs w:val="20"/>
          <w:lang w:val="lt-LT" w:bidi="ta-IN"/>
        </w:rPr>
        <w:t>̨</w:t>
      </w:r>
      <w:r w:rsidRPr="00016C2B">
        <w:rPr>
          <w:rFonts w:ascii="Verdana" w:hAnsi="Verdana"/>
          <w:noProof/>
          <w:color w:val="auto"/>
          <w:sz w:val="20"/>
          <w:szCs w:val="20"/>
          <w:lang w:val="lt-LT" w:bidi="ta-IN"/>
        </w:rPr>
        <w:t xml:space="preserve"> vertinimo kriterijus ir sa</w:t>
      </w:r>
      <w:r w:rsidRPr="00016C2B">
        <w:rPr>
          <w:rFonts w:ascii="Arial" w:hAnsi="Arial" w:cs="Arial"/>
          <w:noProof/>
          <w:color w:val="auto"/>
          <w:sz w:val="20"/>
          <w:szCs w:val="20"/>
          <w:lang w:val="lt-LT" w:bidi="ta-IN"/>
        </w:rPr>
        <w:t>̨</w:t>
      </w:r>
      <w:r w:rsidRPr="00016C2B">
        <w:rPr>
          <w:rFonts w:ascii="Verdana" w:hAnsi="Verdana"/>
          <w:noProof/>
          <w:color w:val="auto"/>
          <w:sz w:val="20"/>
          <w:szCs w:val="20"/>
          <w:lang w:val="lt-LT" w:bidi="ta-IN"/>
        </w:rPr>
        <w:t>lygas, yra did</w:t>
      </w:r>
      <w:r w:rsidRPr="00016C2B">
        <w:rPr>
          <w:rFonts w:ascii="Verdana" w:hAnsi="Verdana" w:cs="Verdana"/>
          <w:noProof/>
          <w:color w:val="auto"/>
          <w:sz w:val="20"/>
          <w:szCs w:val="20"/>
          <w:lang w:val="lt-LT" w:bidi="ta-IN"/>
        </w:rPr>
        <w:t>ž</w:t>
      </w:r>
      <w:r w:rsidRPr="00016C2B">
        <w:rPr>
          <w:rFonts w:ascii="Verdana" w:hAnsi="Verdana"/>
          <w:noProof/>
          <w:color w:val="auto"/>
          <w:sz w:val="20"/>
          <w:szCs w:val="20"/>
          <w:lang w:val="lt-LT" w:bidi="ta-IN"/>
        </w:rPr>
        <w:t>iausia.</w:t>
      </w:r>
    </w:p>
    <w:p w14:paraId="1357AAD5" w14:textId="77777777" w:rsidR="00385BB9" w:rsidRPr="00016C2B" w:rsidRDefault="00385BB9" w:rsidP="00385BB9">
      <w:pPr>
        <w:pStyle w:val="Body2"/>
        <w:rPr>
          <w:rFonts w:ascii="Verdana" w:hAnsi="Verdana"/>
          <w:color w:val="auto"/>
          <w:sz w:val="20"/>
          <w:szCs w:val="20"/>
          <w:lang w:val="lt-LT" w:bidi="ta-IN"/>
        </w:rPr>
      </w:pPr>
    </w:p>
    <w:p w14:paraId="25416068" w14:textId="77777777" w:rsidR="00385BB9" w:rsidRPr="00016C2B" w:rsidRDefault="00385BB9" w:rsidP="00385BB9">
      <w:pPr>
        <w:pStyle w:val="Heading"/>
        <w:rPr>
          <w:rFonts w:ascii="Verdana" w:hAnsi="Verdana"/>
          <w:color w:val="auto"/>
          <w:sz w:val="20"/>
          <w:szCs w:val="20"/>
          <w:lang w:val="lt-LT" w:bidi="ta-IN"/>
        </w:rPr>
      </w:pPr>
      <w:r w:rsidRPr="00016C2B">
        <w:rPr>
          <w:rFonts w:ascii="Verdana" w:hAnsi="Verdana"/>
          <w:color w:val="auto"/>
          <w:sz w:val="20"/>
          <w:szCs w:val="20"/>
          <w:lang w:val="lt-LT" w:bidi="ta-IN"/>
        </w:rPr>
        <w:tab/>
        <w:t xml:space="preserve">2. PASIŪLYMŲ VERTINIMO KRITERIJAI IR </w:t>
      </w:r>
      <w:r w:rsidRPr="00016C2B">
        <w:rPr>
          <w:rFonts w:ascii="Verdana" w:hAnsi="Verdana"/>
          <w:color w:val="auto"/>
          <w:sz w:val="20"/>
          <w:szCs w:val="20"/>
          <w:lang w:val="lt-LT"/>
        </w:rPr>
        <w:t>BALŲ APSKAIČIAVIMAS</w:t>
      </w:r>
    </w:p>
    <w:p w14:paraId="581C4401" w14:textId="77777777" w:rsidR="00385BB9" w:rsidRPr="00016C2B" w:rsidRDefault="00385BB9" w:rsidP="00385BB9">
      <w:pPr>
        <w:pStyle w:val="Body2"/>
        <w:rPr>
          <w:rFonts w:ascii="Verdana" w:hAnsi="Verdana"/>
          <w:color w:val="auto"/>
          <w:sz w:val="20"/>
          <w:szCs w:val="20"/>
          <w:lang w:val="lt-LT" w:bidi="ta-IN"/>
        </w:rPr>
      </w:pPr>
    </w:p>
    <w:p w14:paraId="4F69CC7A" w14:textId="77777777" w:rsidR="00385BB9" w:rsidRDefault="00385BB9" w:rsidP="00385BB9">
      <w:pPr>
        <w:pStyle w:val="Body2"/>
        <w:rPr>
          <w:rFonts w:ascii="Verdana" w:hAnsi="Verdana"/>
          <w:color w:val="auto"/>
          <w:sz w:val="20"/>
          <w:szCs w:val="20"/>
          <w:lang w:val="lt-LT" w:bidi="ta-IN"/>
        </w:rPr>
      </w:pPr>
      <w:r w:rsidRPr="00016C2B">
        <w:rPr>
          <w:rFonts w:ascii="Verdana" w:hAnsi="Verdana"/>
          <w:color w:val="auto"/>
          <w:sz w:val="20"/>
          <w:szCs w:val="20"/>
          <w:lang w:val="lt-LT" w:bidi="ta-IN"/>
        </w:rPr>
        <w:tab/>
        <w:t xml:space="preserve">2.1. Nustatomas maksimalus bendras balų skaičius </w:t>
      </w:r>
      <w:r w:rsidRPr="00016C2B">
        <w:rPr>
          <w:rFonts w:ascii="Verdana" w:hAnsi="Verdana"/>
          <w:color w:val="auto"/>
          <w:sz w:val="20"/>
          <w:szCs w:val="20"/>
          <w:lang w:val="lt-LT" w:bidi="ta-IN"/>
        </w:rPr>
        <w:sym w:font="Symbol" w:char="F02D"/>
      </w:r>
      <w:r w:rsidRPr="00016C2B">
        <w:rPr>
          <w:rFonts w:ascii="Verdana" w:hAnsi="Verdana"/>
          <w:color w:val="auto"/>
          <w:sz w:val="20"/>
          <w:szCs w:val="20"/>
          <w:lang w:val="lt-LT" w:bidi="ta-IN"/>
        </w:rPr>
        <w:t xml:space="preserve"> 100 balų. Taikomi šie vertinimo kriterijai ir jų reikšmės:</w:t>
      </w:r>
    </w:p>
    <w:p w14:paraId="28D656AA" w14:textId="77777777" w:rsidR="00385BB9" w:rsidRPr="00016C2B" w:rsidRDefault="00385BB9" w:rsidP="00385BB9">
      <w:pPr>
        <w:pStyle w:val="Body2"/>
        <w:rPr>
          <w:rFonts w:ascii="Verdana" w:hAnsi="Verdana"/>
          <w:color w:val="auto"/>
          <w:sz w:val="20"/>
          <w:szCs w:val="20"/>
          <w:lang w:val="lt-LT" w:bidi="ta-IN"/>
        </w:rPr>
      </w:pPr>
    </w:p>
    <w:tbl>
      <w:tblPr>
        <w:tblStyle w:val="TableGrid"/>
        <w:tblW w:w="15593" w:type="dxa"/>
        <w:tblInd w:w="-5" w:type="dxa"/>
        <w:tblLayout w:type="fixed"/>
        <w:tblLook w:val="04A0" w:firstRow="1" w:lastRow="0" w:firstColumn="1" w:lastColumn="0" w:noHBand="0" w:noVBand="1"/>
      </w:tblPr>
      <w:tblGrid>
        <w:gridCol w:w="2127"/>
        <w:gridCol w:w="1275"/>
        <w:gridCol w:w="1701"/>
        <w:gridCol w:w="1701"/>
        <w:gridCol w:w="1560"/>
        <w:gridCol w:w="3827"/>
        <w:gridCol w:w="3402"/>
      </w:tblGrid>
      <w:tr w:rsidR="00385BB9" w:rsidRPr="00016C2B" w14:paraId="0CE83628" w14:textId="77777777" w:rsidTr="00FA7C8C">
        <w:trPr>
          <w:trHeight w:val="1133"/>
          <w:tblHeader/>
        </w:trPr>
        <w:tc>
          <w:tcPr>
            <w:tcW w:w="2127" w:type="dxa"/>
            <w:shd w:val="clear" w:color="auto" w:fill="D9E2F3" w:themeFill="accent1" w:themeFillTint="33"/>
            <w:vAlign w:val="center"/>
          </w:tcPr>
          <w:p w14:paraId="41C77247" w14:textId="77777777" w:rsidR="00385BB9" w:rsidRPr="00016C2B" w:rsidRDefault="00385BB9" w:rsidP="00FA7C8C">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hAnsi="Verdana"/>
                <w:b/>
                <w:sz w:val="17"/>
                <w:szCs w:val="17"/>
                <w:lang w:val="lt-LT" w:bidi="ta-IN"/>
              </w:rPr>
            </w:pPr>
            <w:r w:rsidRPr="00016C2B">
              <w:rPr>
                <w:rFonts w:ascii="Verdana" w:hAnsi="Verdana"/>
                <w:b/>
                <w:sz w:val="17"/>
                <w:szCs w:val="17"/>
                <w:lang w:val="lt-LT" w:bidi="ta-IN"/>
              </w:rPr>
              <w:t>Kriterijaus pavadinimas</w:t>
            </w:r>
          </w:p>
        </w:tc>
        <w:tc>
          <w:tcPr>
            <w:tcW w:w="1275" w:type="dxa"/>
            <w:shd w:val="clear" w:color="auto" w:fill="D9E2F3" w:themeFill="accent1" w:themeFillTint="33"/>
            <w:vAlign w:val="center"/>
          </w:tcPr>
          <w:p w14:paraId="1B77E251" w14:textId="77777777" w:rsidR="00385BB9" w:rsidRPr="00016C2B" w:rsidRDefault="00385BB9" w:rsidP="00FA7C8C">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hAnsi="Verdana"/>
                <w:b/>
                <w:sz w:val="17"/>
                <w:szCs w:val="17"/>
                <w:lang w:val="lt-LT" w:bidi="ta-IN"/>
              </w:rPr>
            </w:pPr>
            <w:r w:rsidRPr="00016C2B">
              <w:rPr>
                <w:rFonts w:ascii="Verdana" w:hAnsi="Verdana"/>
                <w:b/>
                <w:sz w:val="17"/>
                <w:szCs w:val="17"/>
                <w:lang w:val="lt-LT" w:bidi="ta-IN"/>
              </w:rPr>
              <w:t>Kriterijaus trumpinys</w:t>
            </w:r>
          </w:p>
        </w:tc>
        <w:tc>
          <w:tcPr>
            <w:tcW w:w="1701" w:type="dxa"/>
            <w:shd w:val="clear" w:color="auto" w:fill="D9E2F3" w:themeFill="accent1" w:themeFillTint="33"/>
            <w:vAlign w:val="center"/>
          </w:tcPr>
          <w:p w14:paraId="6131ECB4" w14:textId="77777777" w:rsidR="00385BB9" w:rsidRPr="00016C2B" w:rsidRDefault="00385BB9" w:rsidP="00FA7C8C">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hAnsi="Verdana"/>
                <w:b/>
                <w:sz w:val="17"/>
                <w:szCs w:val="17"/>
                <w:lang w:val="lt-LT" w:bidi="ta-IN"/>
              </w:rPr>
            </w:pPr>
            <w:r w:rsidRPr="00016C2B">
              <w:rPr>
                <w:rFonts w:ascii="Verdana" w:hAnsi="Verdana"/>
                <w:b/>
                <w:sz w:val="17"/>
                <w:szCs w:val="17"/>
                <w:lang w:val="lt-LT" w:bidi="ta-IN"/>
              </w:rPr>
              <w:t>Minimali (vertinam</w:t>
            </w:r>
            <w:r>
              <w:rPr>
                <w:rFonts w:ascii="Verdana" w:hAnsi="Verdana"/>
                <w:b/>
                <w:sz w:val="17"/>
                <w:szCs w:val="17"/>
                <w:lang w:val="lt-LT" w:bidi="ta-IN"/>
              </w:rPr>
              <w:t>a</w:t>
            </w:r>
            <w:r w:rsidRPr="00016C2B">
              <w:rPr>
                <w:rFonts w:ascii="Verdana" w:hAnsi="Verdana"/>
                <w:b/>
                <w:sz w:val="17"/>
                <w:szCs w:val="17"/>
                <w:lang w:val="lt-LT" w:bidi="ta-IN"/>
              </w:rPr>
              <w:t>) reikšmė</w:t>
            </w:r>
          </w:p>
        </w:tc>
        <w:tc>
          <w:tcPr>
            <w:tcW w:w="1701" w:type="dxa"/>
            <w:shd w:val="clear" w:color="auto" w:fill="D9E2F3" w:themeFill="accent1" w:themeFillTint="33"/>
            <w:vAlign w:val="center"/>
          </w:tcPr>
          <w:p w14:paraId="5352A6D5" w14:textId="77777777" w:rsidR="00385BB9" w:rsidRPr="00016C2B" w:rsidRDefault="00385BB9" w:rsidP="00FA7C8C">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Verdana" w:hAnsi="Verdana"/>
                <w:b/>
                <w:sz w:val="17"/>
                <w:szCs w:val="17"/>
                <w:lang w:val="lt-LT" w:bidi="ta-IN"/>
              </w:rPr>
            </w:pPr>
            <w:r w:rsidRPr="00016C2B">
              <w:rPr>
                <w:rFonts w:ascii="Verdana" w:hAnsi="Verdana"/>
                <w:b/>
                <w:sz w:val="17"/>
                <w:szCs w:val="17"/>
                <w:lang w:val="lt-LT" w:bidi="ta-IN"/>
              </w:rPr>
              <w:t>Maksimali vertinama (leidžiama)</w:t>
            </w:r>
          </w:p>
          <w:p w14:paraId="24D7135F" w14:textId="77777777" w:rsidR="00385BB9" w:rsidRPr="00016C2B" w:rsidRDefault="00385BB9" w:rsidP="00FA7C8C">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Verdana" w:hAnsi="Verdana"/>
                <w:b/>
                <w:sz w:val="17"/>
                <w:szCs w:val="17"/>
                <w:lang w:val="lt-LT" w:bidi="ta-IN"/>
              </w:rPr>
            </w:pPr>
            <w:r w:rsidRPr="00016C2B">
              <w:rPr>
                <w:rFonts w:ascii="Verdana" w:hAnsi="Verdana"/>
                <w:b/>
                <w:sz w:val="17"/>
                <w:szCs w:val="17"/>
                <w:lang w:val="lt-LT" w:bidi="ta-IN"/>
              </w:rPr>
              <w:t>reikšmė</w:t>
            </w:r>
          </w:p>
        </w:tc>
        <w:tc>
          <w:tcPr>
            <w:tcW w:w="1560" w:type="dxa"/>
            <w:shd w:val="clear" w:color="auto" w:fill="D9E2F3" w:themeFill="accent1" w:themeFillTint="33"/>
            <w:vAlign w:val="center"/>
          </w:tcPr>
          <w:p w14:paraId="6A0EDCC1" w14:textId="77777777" w:rsidR="00385BB9" w:rsidRPr="00016C2B" w:rsidRDefault="00385BB9" w:rsidP="00FA7C8C">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hAnsi="Verdana"/>
                <w:b/>
                <w:sz w:val="17"/>
                <w:szCs w:val="17"/>
                <w:lang w:val="lt-LT" w:bidi="ta-IN"/>
              </w:rPr>
            </w:pPr>
            <w:r w:rsidRPr="00016C2B">
              <w:rPr>
                <w:rFonts w:ascii="Verdana" w:hAnsi="Verdana"/>
                <w:b/>
                <w:sz w:val="17"/>
                <w:szCs w:val="17"/>
                <w:lang w:val="lt-LT" w:bidi="ta-IN"/>
              </w:rPr>
              <w:t>Lyginamasis svoris  (m</w:t>
            </w:r>
            <w:r w:rsidRPr="00016C2B">
              <w:rPr>
                <w:rFonts w:ascii="Verdana" w:hAnsi="Verdana" w:cs="Times New Roman"/>
                <w:b/>
                <w:sz w:val="17"/>
                <w:szCs w:val="17"/>
                <w:lang w:val="lt-LT" w:bidi="ta-IN"/>
              </w:rPr>
              <w:t>aksimalus balas)</w:t>
            </w:r>
          </w:p>
        </w:tc>
        <w:tc>
          <w:tcPr>
            <w:tcW w:w="3827" w:type="dxa"/>
            <w:shd w:val="clear" w:color="auto" w:fill="D9E2F3" w:themeFill="accent1" w:themeFillTint="33"/>
            <w:vAlign w:val="center"/>
          </w:tcPr>
          <w:p w14:paraId="5737CF9F" w14:textId="77777777" w:rsidR="00385BB9" w:rsidRPr="00016C2B" w:rsidRDefault="00385BB9" w:rsidP="00FA7C8C">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hAnsi="Verdana"/>
                <w:b/>
                <w:sz w:val="17"/>
                <w:szCs w:val="17"/>
                <w:lang w:val="lt-LT" w:bidi="ta-IN"/>
              </w:rPr>
            </w:pPr>
            <w:r w:rsidRPr="00016C2B">
              <w:rPr>
                <w:rFonts w:ascii="Verdana" w:hAnsi="Verdana"/>
                <w:b/>
                <w:sz w:val="17"/>
                <w:szCs w:val="17"/>
                <w:lang w:val="lt-LT" w:bidi="ta-IN"/>
              </w:rPr>
              <w:t>Formulė</w:t>
            </w:r>
          </w:p>
        </w:tc>
        <w:tc>
          <w:tcPr>
            <w:tcW w:w="3402" w:type="dxa"/>
            <w:shd w:val="clear" w:color="auto" w:fill="D9E2F3" w:themeFill="accent1" w:themeFillTint="33"/>
            <w:vAlign w:val="center"/>
          </w:tcPr>
          <w:p w14:paraId="1324FC1A" w14:textId="77777777" w:rsidR="00385BB9" w:rsidRPr="00016C2B" w:rsidRDefault="00385BB9" w:rsidP="00FA7C8C">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hAnsi="Verdana"/>
                <w:b/>
                <w:sz w:val="17"/>
                <w:szCs w:val="17"/>
                <w:lang w:val="lt-LT" w:bidi="ta-IN"/>
              </w:rPr>
            </w:pPr>
            <w:r w:rsidRPr="00016C2B">
              <w:rPr>
                <w:rFonts w:ascii="Verdana" w:hAnsi="Verdana"/>
                <w:b/>
                <w:sz w:val="17"/>
                <w:szCs w:val="17"/>
                <w:lang w:val="lt-LT" w:bidi="ta-IN"/>
              </w:rPr>
              <w:t>Vertinimo tvarka</w:t>
            </w:r>
          </w:p>
        </w:tc>
      </w:tr>
      <w:tr w:rsidR="00385BB9" w:rsidRPr="00F41F25" w14:paraId="38B39259" w14:textId="77777777" w:rsidTr="00FA7C8C">
        <w:trPr>
          <w:trHeight w:val="625"/>
        </w:trPr>
        <w:tc>
          <w:tcPr>
            <w:tcW w:w="2127" w:type="dxa"/>
            <w:tcBorders>
              <w:bottom w:val="single" w:sz="4" w:space="0" w:color="auto"/>
            </w:tcBorders>
          </w:tcPr>
          <w:p w14:paraId="437265A9" w14:textId="77777777" w:rsidR="00385BB9" w:rsidRPr="00016C2B" w:rsidRDefault="00385BB9" w:rsidP="00FA7C8C">
            <w:pPr>
              <w:rPr>
                <w:rFonts w:ascii="Verdana" w:hAnsi="Verdana"/>
                <w:bCs/>
                <w:sz w:val="18"/>
                <w:szCs w:val="18"/>
                <w:lang w:val="lt-LT" w:bidi="ta-IN"/>
              </w:rPr>
            </w:pPr>
            <w:r w:rsidRPr="00016C2B">
              <w:rPr>
                <w:rFonts w:ascii="Verdana" w:hAnsi="Verdana"/>
                <w:bCs/>
                <w:sz w:val="18"/>
                <w:szCs w:val="18"/>
                <w:lang w:val="lt-LT" w:bidi="ta-IN"/>
              </w:rPr>
              <w:t>Ekonominis naudingumas</w:t>
            </w:r>
          </w:p>
        </w:tc>
        <w:tc>
          <w:tcPr>
            <w:tcW w:w="1275" w:type="dxa"/>
            <w:tcBorders>
              <w:bottom w:val="single" w:sz="4" w:space="0" w:color="auto"/>
            </w:tcBorders>
          </w:tcPr>
          <w:p w14:paraId="16B2E907" w14:textId="77777777" w:rsidR="00385BB9" w:rsidRPr="00016C2B" w:rsidRDefault="00385BB9" w:rsidP="00FA7C8C">
            <w:pPr>
              <w:jc w:val="center"/>
              <w:rPr>
                <w:rFonts w:ascii="Verdana" w:hAnsi="Verdana"/>
                <w:bCs/>
                <w:sz w:val="18"/>
                <w:szCs w:val="18"/>
                <w:lang w:val="lt-LT" w:bidi="ta-IN"/>
              </w:rPr>
            </w:pPr>
            <w:r>
              <w:rPr>
                <w:rFonts w:ascii="Verdana" w:hAnsi="Verdana"/>
                <w:bCs/>
                <w:sz w:val="18"/>
                <w:szCs w:val="18"/>
                <w:lang w:val="lt-LT" w:bidi="ta-IN"/>
              </w:rPr>
              <w:t>EN</w:t>
            </w:r>
          </w:p>
        </w:tc>
        <w:tc>
          <w:tcPr>
            <w:tcW w:w="1701" w:type="dxa"/>
            <w:tcBorders>
              <w:bottom w:val="single" w:sz="4" w:space="0" w:color="auto"/>
              <w:tl2br w:val="single" w:sz="4" w:space="0" w:color="auto"/>
              <w:tr2bl w:val="single" w:sz="4" w:space="0" w:color="auto"/>
            </w:tcBorders>
          </w:tcPr>
          <w:p w14:paraId="68A262D8" w14:textId="77777777" w:rsidR="00385BB9" w:rsidRPr="00016C2B" w:rsidRDefault="00385BB9" w:rsidP="00FA7C8C">
            <w:pPr>
              <w:jc w:val="center"/>
              <w:rPr>
                <w:rFonts w:ascii="Verdana" w:hAnsi="Verdana"/>
                <w:bCs/>
                <w:sz w:val="18"/>
                <w:szCs w:val="18"/>
                <w:lang w:val="lt-LT" w:bidi="ta-IN"/>
              </w:rPr>
            </w:pPr>
          </w:p>
        </w:tc>
        <w:tc>
          <w:tcPr>
            <w:tcW w:w="1701" w:type="dxa"/>
            <w:tcBorders>
              <w:bottom w:val="single" w:sz="4" w:space="0" w:color="auto"/>
              <w:tl2br w:val="single" w:sz="4" w:space="0" w:color="auto"/>
              <w:tr2bl w:val="single" w:sz="4" w:space="0" w:color="auto"/>
            </w:tcBorders>
          </w:tcPr>
          <w:p w14:paraId="38B6E63D" w14:textId="77777777" w:rsidR="00385BB9" w:rsidRPr="00016C2B" w:rsidRDefault="00385BB9" w:rsidP="00FA7C8C">
            <w:pPr>
              <w:jc w:val="center"/>
              <w:rPr>
                <w:rFonts w:ascii="Verdana" w:hAnsi="Verdana"/>
                <w:bCs/>
                <w:sz w:val="18"/>
                <w:szCs w:val="18"/>
                <w:lang w:val="lt-LT" w:bidi="ta-IN"/>
              </w:rPr>
            </w:pPr>
          </w:p>
        </w:tc>
        <w:tc>
          <w:tcPr>
            <w:tcW w:w="1560" w:type="dxa"/>
            <w:tcBorders>
              <w:bottom w:val="single" w:sz="4" w:space="0" w:color="auto"/>
              <w:tl2br w:val="single" w:sz="4" w:space="0" w:color="auto"/>
              <w:tr2bl w:val="single" w:sz="4" w:space="0" w:color="auto"/>
            </w:tcBorders>
          </w:tcPr>
          <w:p w14:paraId="5BAB8FF8" w14:textId="77777777" w:rsidR="00385BB9" w:rsidRPr="00016C2B" w:rsidRDefault="00385BB9" w:rsidP="00FA7C8C">
            <w:pPr>
              <w:jc w:val="center"/>
              <w:rPr>
                <w:rFonts w:ascii="Verdana" w:hAnsi="Verdana"/>
                <w:bCs/>
                <w:sz w:val="18"/>
                <w:szCs w:val="18"/>
                <w:lang w:val="lt-LT" w:bidi="ta-IN"/>
              </w:rPr>
            </w:pPr>
          </w:p>
        </w:tc>
        <w:tc>
          <w:tcPr>
            <w:tcW w:w="3827" w:type="dxa"/>
            <w:tcBorders>
              <w:bottom w:val="single" w:sz="4" w:space="0" w:color="auto"/>
            </w:tcBorders>
          </w:tcPr>
          <w:p w14:paraId="5FBF06D1" w14:textId="77777777" w:rsidR="00385BB9" w:rsidRPr="00016C2B" w:rsidRDefault="00385BB9" w:rsidP="00FA7C8C">
            <w:pPr>
              <w:rPr>
                <w:rFonts w:ascii="Verdana" w:hAnsi="Verdana"/>
                <w:bCs/>
                <w:sz w:val="18"/>
                <w:szCs w:val="18"/>
                <w:lang w:bidi="ta-IN"/>
              </w:rPr>
            </w:pPr>
            <w:r w:rsidRPr="00016C2B">
              <w:rPr>
                <w:rFonts w:ascii="Verdana" w:hAnsi="Verdana"/>
                <w:bCs/>
                <w:sz w:val="18"/>
                <w:szCs w:val="18"/>
                <w:lang w:val="lt-LT" w:bidi="ta-IN"/>
              </w:rPr>
              <w:t xml:space="preserve">EN = K </w:t>
            </w:r>
            <w:r w:rsidRPr="00016C2B">
              <w:rPr>
                <w:rFonts w:ascii="Verdana" w:hAnsi="Verdana"/>
                <w:bCs/>
                <w:sz w:val="18"/>
                <w:szCs w:val="18"/>
                <w:lang w:bidi="ta-IN"/>
              </w:rPr>
              <w:t xml:space="preserve">+ </w:t>
            </w:r>
            <w:r w:rsidRPr="00016C2B">
              <w:rPr>
                <w:rFonts w:ascii="Verdana" w:hAnsi="Verdana"/>
                <w:bCs/>
                <w:sz w:val="18"/>
                <w:szCs w:val="18"/>
                <w:lang w:val="lt-LT" w:bidi="ta-IN"/>
              </w:rPr>
              <w:t>S</w:t>
            </w:r>
          </w:p>
        </w:tc>
        <w:tc>
          <w:tcPr>
            <w:tcW w:w="3402" w:type="dxa"/>
            <w:tcBorders>
              <w:bottom w:val="single" w:sz="4" w:space="0" w:color="auto"/>
            </w:tcBorders>
          </w:tcPr>
          <w:p w14:paraId="3E756514" w14:textId="77777777" w:rsidR="00385BB9" w:rsidRPr="00016C2B" w:rsidRDefault="00385BB9" w:rsidP="00FA7C8C">
            <w:pPr>
              <w:jc w:val="both"/>
              <w:rPr>
                <w:rFonts w:ascii="Verdana" w:hAnsi="Verdana"/>
                <w:bCs/>
                <w:sz w:val="18"/>
                <w:szCs w:val="18"/>
                <w:lang w:val="lt-LT" w:bidi="ta-IN"/>
              </w:rPr>
            </w:pPr>
            <w:r w:rsidRPr="00016C2B">
              <w:rPr>
                <w:rFonts w:ascii="Verdana" w:hAnsi="Verdana"/>
                <w:bCs/>
                <w:sz w:val="18"/>
                <w:szCs w:val="18"/>
                <w:lang w:val="lt-LT" w:bidi="ta-IN"/>
              </w:rPr>
              <w:t>Ekonominis naudingumas lygus balų už visus kriterijus sumai.</w:t>
            </w:r>
          </w:p>
        </w:tc>
      </w:tr>
      <w:tr w:rsidR="00385BB9" w:rsidRPr="00016C2B" w14:paraId="221532F5" w14:textId="77777777" w:rsidTr="00FA7C8C">
        <w:trPr>
          <w:trHeight w:val="299"/>
        </w:trPr>
        <w:tc>
          <w:tcPr>
            <w:tcW w:w="2127" w:type="dxa"/>
            <w:tcBorders>
              <w:bottom w:val="single" w:sz="4" w:space="0" w:color="auto"/>
            </w:tcBorders>
          </w:tcPr>
          <w:p w14:paraId="5C023141" w14:textId="77777777" w:rsidR="00385BB9" w:rsidRPr="00016C2B" w:rsidRDefault="00385BB9" w:rsidP="00FA7C8C">
            <w:pPr>
              <w:rPr>
                <w:rFonts w:ascii="Verdana" w:hAnsi="Verdana"/>
                <w:bCs/>
                <w:sz w:val="18"/>
                <w:szCs w:val="18"/>
                <w:lang w:val="lt-LT" w:bidi="ta-IN"/>
              </w:rPr>
            </w:pPr>
            <w:r w:rsidRPr="00016C2B">
              <w:rPr>
                <w:rFonts w:ascii="Verdana" w:hAnsi="Verdana"/>
                <w:bCs/>
                <w:sz w:val="18"/>
                <w:szCs w:val="18"/>
                <w:lang w:val="lt-LT" w:bidi="ta-IN"/>
              </w:rPr>
              <w:t>Kaina</w:t>
            </w:r>
          </w:p>
        </w:tc>
        <w:tc>
          <w:tcPr>
            <w:tcW w:w="1275" w:type="dxa"/>
            <w:tcBorders>
              <w:bottom w:val="single" w:sz="4" w:space="0" w:color="auto"/>
            </w:tcBorders>
          </w:tcPr>
          <w:p w14:paraId="5B286B0B" w14:textId="77777777" w:rsidR="00385BB9" w:rsidRPr="00016C2B" w:rsidRDefault="00385BB9" w:rsidP="00FA7C8C">
            <w:pPr>
              <w:jc w:val="center"/>
              <w:rPr>
                <w:rFonts w:ascii="Verdana" w:hAnsi="Verdana"/>
                <w:bCs/>
                <w:sz w:val="18"/>
                <w:szCs w:val="18"/>
                <w:lang w:val="lt-LT" w:bidi="ta-IN"/>
              </w:rPr>
            </w:pPr>
            <w:r>
              <w:rPr>
                <w:rFonts w:ascii="Verdana" w:hAnsi="Verdana"/>
                <w:bCs/>
                <w:sz w:val="18"/>
                <w:szCs w:val="18"/>
                <w:lang w:val="lt-LT" w:bidi="ta-IN"/>
              </w:rPr>
              <w:t>K</w:t>
            </w:r>
          </w:p>
        </w:tc>
        <w:tc>
          <w:tcPr>
            <w:tcW w:w="1701" w:type="dxa"/>
            <w:tcBorders>
              <w:bottom w:val="single" w:sz="4" w:space="0" w:color="auto"/>
            </w:tcBorders>
          </w:tcPr>
          <w:p w14:paraId="389F7C6F" w14:textId="77777777" w:rsidR="00385BB9" w:rsidRPr="00016C2B" w:rsidRDefault="00385BB9" w:rsidP="00FA7C8C">
            <w:pPr>
              <w:jc w:val="center"/>
              <w:rPr>
                <w:rFonts w:ascii="Verdana" w:hAnsi="Verdana"/>
                <w:bCs/>
                <w:sz w:val="18"/>
                <w:szCs w:val="18"/>
                <w:lang w:val="lt-LT" w:bidi="ta-IN"/>
              </w:rPr>
            </w:pPr>
            <w:r w:rsidRPr="00016C2B">
              <w:rPr>
                <w:rFonts w:ascii="Verdana" w:hAnsi="Verdana"/>
                <w:bCs/>
                <w:sz w:val="18"/>
                <w:szCs w:val="18"/>
                <w:lang w:val="lt-LT" w:bidi="ta-IN"/>
              </w:rPr>
              <w:t>0</w:t>
            </w:r>
          </w:p>
        </w:tc>
        <w:tc>
          <w:tcPr>
            <w:tcW w:w="1701" w:type="dxa"/>
            <w:tcBorders>
              <w:bottom w:val="single" w:sz="4" w:space="0" w:color="auto"/>
            </w:tcBorders>
          </w:tcPr>
          <w:p w14:paraId="59757654" w14:textId="77777777" w:rsidR="00385BB9" w:rsidRPr="00016C2B" w:rsidRDefault="00385BB9" w:rsidP="00FA7C8C">
            <w:pPr>
              <w:jc w:val="center"/>
              <w:rPr>
                <w:rFonts w:ascii="Verdana" w:hAnsi="Verdana"/>
                <w:bCs/>
                <w:sz w:val="18"/>
                <w:szCs w:val="18"/>
                <w:lang w:val="lt-LT" w:bidi="ta-IN"/>
              </w:rPr>
            </w:pPr>
            <w:r>
              <w:rPr>
                <w:rFonts w:ascii="Verdana" w:hAnsi="Verdana"/>
                <w:sz w:val="18"/>
                <w:szCs w:val="18"/>
                <w:lang w:val="lt-LT" w:bidi="ta-IN"/>
              </w:rPr>
              <w:t>743</w:t>
            </w:r>
            <w:r w:rsidRPr="00016C2B">
              <w:rPr>
                <w:rFonts w:ascii="Verdana" w:hAnsi="Verdana"/>
                <w:sz w:val="18"/>
                <w:szCs w:val="18"/>
                <w:lang w:val="lt-LT" w:bidi="ta-IN"/>
              </w:rPr>
              <w:t xml:space="preserve"> </w:t>
            </w:r>
            <w:r>
              <w:rPr>
                <w:rFonts w:ascii="Verdana" w:hAnsi="Verdana"/>
                <w:sz w:val="18"/>
                <w:szCs w:val="18"/>
                <w:lang w:val="lt-LT" w:bidi="ta-IN"/>
              </w:rPr>
              <w:t>8</w:t>
            </w:r>
            <w:r w:rsidRPr="00016C2B">
              <w:rPr>
                <w:rFonts w:ascii="Verdana" w:hAnsi="Verdana"/>
                <w:sz w:val="18"/>
                <w:szCs w:val="18"/>
                <w:lang w:val="lt-LT" w:bidi="ta-IN"/>
              </w:rPr>
              <w:t>0</w:t>
            </w:r>
            <w:r>
              <w:rPr>
                <w:rFonts w:ascii="Verdana" w:hAnsi="Verdana"/>
                <w:sz w:val="18"/>
                <w:szCs w:val="18"/>
                <w:lang w:val="lt-LT" w:bidi="ta-IN"/>
              </w:rPr>
              <w:t>1</w:t>
            </w:r>
            <w:r w:rsidRPr="00016C2B">
              <w:rPr>
                <w:rFonts w:ascii="Verdana" w:hAnsi="Verdana"/>
                <w:sz w:val="18"/>
                <w:szCs w:val="18"/>
                <w:lang w:val="lt-LT" w:bidi="ta-IN"/>
              </w:rPr>
              <w:t xml:space="preserve"> Eur be PVM</w:t>
            </w:r>
          </w:p>
        </w:tc>
        <w:tc>
          <w:tcPr>
            <w:tcW w:w="1560" w:type="dxa"/>
            <w:tcBorders>
              <w:bottom w:val="single" w:sz="4" w:space="0" w:color="auto"/>
            </w:tcBorders>
          </w:tcPr>
          <w:p w14:paraId="0A4963B6" w14:textId="77777777" w:rsidR="00385BB9" w:rsidRPr="00016C2B" w:rsidRDefault="00385BB9" w:rsidP="00FA7C8C">
            <w:pPr>
              <w:jc w:val="center"/>
              <w:rPr>
                <w:rFonts w:ascii="Verdana" w:hAnsi="Verdana"/>
                <w:bCs/>
                <w:sz w:val="18"/>
                <w:szCs w:val="18"/>
                <w:lang w:val="lt-LT" w:bidi="ta-IN"/>
              </w:rPr>
            </w:pPr>
            <w:r w:rsidRPr="00016C2B">
              <w:rPr>
                <w:rFonts w:ascii="Verdana" w:hAnsi="Verdana"/>
                <w:bCs/>
                <w:sz w:val="18"/>
                <w:szCs w:val="18"/>
                <w:lang w:val="lt-LT" w:bidi="ta-IN"/>
              </w:rPr>
              <w:t>65</w:t>
            </w:r>
          </w:p>
        </w:tc>
        <w:tc>
          <w:tcPr>
            <w:tcW w:w="3827" w:type="dxa"/>
            <w:tcBorders>
              <w:bottom w:val="single" w:sz="4" w:space="0" w:color="auto"/>
            </w:tcBorders>
          </w:tcPr>
          <w:p w14:paraId="3C8305E0" w14:textId="77777777" w:rsidR="00385BB9" w:rsidRPr="00016C2B" w:rsidRDefault="00385BB9" w:rsidP="00FA7C8C">
            <w:pPr>
              <w:rPr>
                <w:rFonts w:ascii="Verdana" w:hAnsi="Verdana"/>
                <w:bCs/>
                <w:sz w:val="18"/>
                <w:szCs w:val="18"/>
                <w:lang w:val="lt-LT" w:bidi="ta-IN"/>
              </w:rPr>
            </w:pPr>
            <w:r w:rsidRPr="00016C2B">
              <w:rPr>
                <w:rFonts w:ascii="Verdana" w:hAnsi="Verdana"/>
                <w:bCs/>
                <w:sz w:val="18"/>
                <w:szCs w:val="18"/>
                <w:lang w:val="lt-LT" w:bidi="ta-IN"/>
              </w:rPr>
              <w:t xml:space="preserve">K= (Maksimali leidžiama reikšmė - Vertinamo pasiūlymo kaina) / (Maksimali leidžiama reikšmė - Minimali reikšmė) * Lyginamasis svoris  </w:t>
            </w:r>
          </w:p>
          <w:p w14:paraId="0985242A" w14:textId="77777777" w:rsidR="00385BB9" w:rsidRDefault="00385BB9" w:rsidP="00FA7C8C">
            <w:pPr>
              <w:rPr>
                <w:rFonts w:ascii="Verdana" w:hAnsi="Verdana"/>
                <w:bCs/>
                <w:sz w:val="18"/>
                <w:szCs w:val="18"/>
                <w:lang w:val="lt-LT" w:bidi="ta-IN"/>
              </w:rPr>
            </w:pPr>
            <w:r w:rsidRPr="00016C2B">
              <w:rPr>
                <w:rFonts w:ascii="Verdana" w:hAnsi="Verdana"/>
                <w:bCs/>
                <w:sz w:val="18"/>
                <w:szCs w:val="18"/>
                <w:lang w:val="lt-LT" w:bidi="ta-IN"/>
              </w:rPr>
              <w:t xml:space="preserve">T.y.: </w:t>
            </w:r>
          </w:p>
          <w:p w14:paraId="53C9252A" w14:textId="77777777" w:rsidR="00385BB9" w:rsidRPr="00016C2B" w:rsidRDefault="00385BB9" w:rsidP="00FA7C8C">
            <w:pPr>
              <w:rPr>
                <w:rFonts w:ascii="Verdana" w:hAnsi="Verdana"/>
                <w:bCs/>
                <w:sz w:val="18"/>
                <w:szCs w:val="18"/>
                <w:lang w:val="lt-LT" w:bidi="ta-IN"/>
              </w:rPr>
            </w:pPr>
            <w:r w:rsidRPr="00016C2B">
              <w:rPr>
                <w:rFonts w:ascii="Verdana" w:hAnsi="Verdana"/>
                <w:bCs/>
                <w:sz w:val="18"/>
                <w:szCs w:val="18"/>
                <w:lang w:val="lt-LT" w:bidi="ta-IN"/>
              </w:rPr>
              <w:t>K= (</w:t>
            </w:r>
            <w:r>
              <w:rPr>
                <w:rFonts w:ascii="Verdana" w:hAnsi="Verdana"/>
                <w:bCs/>
                <w:sz w:val="18"/>
                <w:szCs w:val="18"/>
                <w:lang w:val="lt-LT" w:bidi="ta-IN"/>
              </w:rPr>
              <w:t>743 801</w:t>
            </w:r>
            <w:r w:rsidRPr="00016C2B">
              <w:rPr>
                <w:rFonts w:ascii="Verdana" w:hAnsi="Verdana"/>
                <w:sz w:val="18"/>
                <w:szCs w:val="18"/>
                <w:lang w:val="lt-LT" w:bidi="ta-IN"/>
              </w:rPr>
              <w:t xml:space="preserve"> </w:t>
            </w:r>
            <w:r w:rsidRPr="00016C2B">
              <w:rPr>
                <w:rFonts w:ascii="Verdana" w:hAnsi="Verdana"/>
                <w:bCs/>
                <w:sz w:val="18"/>
                <w:szCs w:val="18"/>
                <w:lang w:val="lt-LT" w:bidi="ta-IN"/>
              </w:rPr>
              <w:t xml:space="preserve"> - Vertinamo pasiūlymo kaina) / (</w:t>
            </w:r>
            <w:r>
              <w:rPr>
                <w:rFonts w:ascii="Verdana" w:hAnsi="Verdana"/>
                <w:sz w:val="18"/>
                <w:szCs w:val="18"/>
                <w:lang w:val="lt-LT" w:bidi="ta-IN"/>
              </w:rPr>
              <w:t>743 801</w:t>
            </w:r>
            <w:r w:rsidRPr="00016C2B">
              <w:rPr>
                <w:rFonts w:ascii="Verdana" w:hAnsi="Verdana"/>
                <w:sz w:val="18"/>
                <w:szCs w:val="18"/>
                <w:lang w:val="lt-LT" w:bidi="ta-IN"/>
              </w:rPr>
              <w:t xml:space="preserve"> </w:t>
            </w:r>
            <w:r w:rsidRPr="00016C2B">
              <w:rPr>
                <w:rFonts w:ascii="Verdana" w:hAnsi="Verdana"/>
                <w:bCs/>
                <w:sz w:val="18"/>
                <w:szCs w:val="18"/>
                <w:lang w:val="lt-LT" w:bidi="ta-IN"/>
              </w:rPr>
              <w:t xml:space="preserve">- 0) * </w:t>
            </w:r>
            <w:r w:rsidRPr="00016C2B">
              <w:rPr>
                <w:rFonts w:ascii="Verdana" w:hAnsi="Verdana"/>
                <w:bCs/>
                <w:sz w:val="18"/>
                <w:szCs w:val="18"/>
                <w:lang w:val="fi-FI" w:bidi="ta-IN"/>
              </w:rPr>
              <w:t>65</w:t>
            </w:r>
            <w:r w:rsidRPr="00016C2B">
              <w:rPr>
                <w:rFonts w:ascii="Verdana" w:hAnsi="Verdana"/>
                <w:bCs/>
                <w:sz w:val="18"/>
                <w:szCs w:val="18"/>
                <w:lang w:val="lt-LT" w:bidi="ta-IN"/>
              </w:rPr>
              <w:t xml:space="preserve"> </w:t>
            </w:r>
          </w:p>
          <w:p w14:paraId="66A3A827" w14:textId="77777777" w:rsidR="00385BB9" w:rsidRPr="00016C2B" w:rsidRDefault="00385BB9" w:rsidP="00FA7C8C">
            <w:pPr>
              <w:rPr>
                <w:rFonts w:ascii="Verdana" w:hAnsi="Verdana"/>
                <w:bCs/>
                <w:sz w:val="18"/>
                <w:szCs w:val="18"/>
                <w:lang w:val="lt-LT" w:bidi="ta-IN"/>
              </w:rPr>
            </w:pPr>
          </w:p>
        </w:tc>
        <w:tc>
          <w:tcPr>
            <w:tcW w:w="3402" w:type="dxa"/>
            <w:tcBorders>
              <w:bottom w:val="single" w:sz="4" w:space="0" w:color="auto"/>
            </w:tcBorders>
          </w:tcPr>
          <w:p w14:paraId="2F76CF96" w14:textId="77777777" w:rsidR="00385BB9" w:rsidRPr="00016C2B" w:rsidRDefault="00385BB9" w:rsidP="00FA7C8C">
            <w:pPr>
              <w:rPr>
                <w:rFonts w:ascii="Verdana" w:hAnsi="Verdana"/>
                <w:bCs/>
                <w:sz w:val="18"/>
                <w:szCs w:val="18"/>
                <w:lang w:val="lt-LT" w:bidi="ta-IN"/>
              </w:rPr>
            </w:pPr>
            <w:r w:rsidRPr="00016C2B">
              <w:rPr>
                <w:rFonts w:ascii="Verdana" w:hAnsi="Verdana"/>
                <w:bCs/>
                <w:sz w:val="18"/>
                <w:szCs w:val="18"/>
                <w:lang w:val="lt-LT" w:bidi="ta-IN"/>
              </w:rPr>
              <w:t>Jei pasiūlymo kaina didesnė nei šioje lentelėje nurodyta maksimali leidžiama reikšmė, pasiūlymas atmetamas (taikoma, jei lentelėje nurodyta maksimali vertinama (leidžiama)</w:t>
            </w:r>
          </w:p>
          <w:p w14:paraId="7C068B26" w14:textId="77777777" w:rsidR="00385BB9" w:rsidRPr="00016C2B" w:rsidRDefault="00385BB9" w:rsidP="00FA7C8C">
            <w:pPr>
              <w:rPr>
                <w:rFonts w:ascii="Verdana" w:hAnsi="Verdana"/>
                <w:bCs/>
                <w:sz w:val="18"/>
                <w:szCs w:val="18"/>
                <w:lang w:val="lt-LT" w:bidi="ta-IN"/>
              </w:rPr>
            </w:pPr>
            <w:r w:rsidRPr="00016C2B">
              <w:rPr>
                <w:rFonts w:ascii="Verdana" w:hAnsi="Verdana"/>
                <w:bCs/>
                <w:sz w:val="18"/>
                <w:szCs w:val="18"/>
                <w:lang w:val="lt-LT" w:bidi="ta-IN"/>
              </w:rPr>
              <w:t>reikšmė kainos reikšmė).</w:t>
            </w:r>
          </w:p>
        </w:tc>
      </w:tr>
      <w:tr w:rsidR="00385BB9" w:rsidRPr="00F41F25" w14:paraId="03678F4A" w14:textId="77777777" w:rsidTr="00FA7C8C">
        <w:trPr>
          <w:trHeight w:val="299"/>
        </w:trPr>
        <w:tc>
          <w:tcPr>
            <w:tcW w:w="2127" w:type="dxa"/>
          </w:tcPr>
          <w:p w14:paraId="2250A81D" w14:textId="77777777" w:rsidR="00385BB9" w:rsidRPr="00016C2B" w:rsidRDefault="00385BB9" w:rsidP="00FA7C8C">
            <w:pPr>
              <w:rPr>
                <w:rFonts w:ascii="Verdana" w:hAnsi="Verdana"/>
                <w:bCs/>
                <w:sz w:val="18"/>
                <w:szCs w:val="18"/>
                <w:lang w:val="lt-LT" w:bidi="ta-IN"/>
              </w:rPr>
            </w:pPr>
            <w:r>
              <w:rPr>
                <w:rFonts w:ascii="Verdana" w:hAnsi="Verdana"/>
                <w:bCs/>
                <w:sz w:val="18"/>
                <w:szCs w:val="18"/>
                <w:lang w:bidi="ta-IN"/>
              </w:rPr>
              <w:t>P</w:t>
            </w:r>
            <w:r w:rsidRPr="002B4BBC">
              <w:rPr>
                <w:rFonts w:ascii="Verdana" w:hAnsi="Verdana"/>
                <w:bCs/>
                <w:sz w:val="18"/>
                <w:szCs w:val="18"/>
                <w:lang w:bidi="ta-IN"/>
              </w:rPr>
              <w:t>aslaugas teikiančių darbuotojų darbo užmokestis</w:t>
            </w:r>
            <w:r>
              <w:rPr>
                <w:rFonts w:ascii="Verdana" w:hAnsi="Verdana"/>
                <w:bCs/>
                <w:sz w:val="18"/>
                <w:szCs w:val="18"/>
                <w:lang w:bidi="ta-IN"/>
              </w:rPr>
              <w:t>*</w:t>
            </w:r>
            <w:r w:rsidRPr="002B4BBC">
              <w:rPr>
                <w:rFonts w:ascii="Verdana" w:hAnsi="Verdana"/>
                <w:bCs/>
                <w:sz w:val="18"/>
                <w:szCs w:val="18"/>
                <w:lang w:bidi="ta-IN"/>
              </w:rPr>
              <w:t xml:space="preserve"> </w:t>
            </w:r>
            <w:r>
              <w:rPr>
                <w:rFonts w:ascii="Verdana" w:hAnsi="Verdana"/>
                <w:bCs/>
                <w:sz w:val="18"/>
                <w:szCs w:val="18"/>
                <w:lang w:bidi="ta-IN"/>
              </w:rPr>
              <w:t>(s</w:t>
            </w:r>
            <w:r w:rsidRPr="00016C2B">
              <w:rPr>
                <w:rFonts w:ascii="Verdana" w:hAnsi="Verdana"/>
                <w:bCs/>
                <w:sz w:val="18"/>
                <w:szCs w:val="18"/>
                <w:lang w:val="lt-LT" w:bidi="ta-IN"/>
              </w:rPr>
              <w:t>ocialinis kriterijus</w:t>
            </w:r>
            <w:r>
              <w:rPr>
                <w:rFonts w:ascii="Verdana" w:hAnsi="Verdana"/>
                <w:bCs/>
                <w:sz w:val="18"/>
                <w:szCs w:val="18"/>
                <w:lang w:val="lt-LT" w:bidi="ta-IN"/>
              </w:rPr>
              <w:t xml:space="preserve"> – S) </w:t>
            </w:r>
            <w:r>
              <w:rPr>
                <w:rFonts w:ascii="Verdana" w:hAnsi="Verdana"/>
                <w:bCs/>
                <w:sz w:val="18"/>
                <w:szCs w:val="18"/>
                <w:lang w:val="lt-LT" w:bidi="ta-IN"/>
              </w:rPr>
              <w:br/>
            </w:r>
            <w:r w:rsidRPr="009E7892">
              <w:rPr>
                <w:bCs/>
                <w:i/>
                <w:iCs/>
                <w:sz w:val="20"/>
                <w:szCs w:val="20"/>
                <w:lang w:val="lt-LT" w:bidi="ta-IN"/>
              </w:rPr>
              <w:t xml:space="preserve">siūlomo </w:t>
            </w:r>
            <w:r>
              <w:rPr>
                <w:bCs/>
                <w:i/>
                <w:iCs/>
                <w:sz w:val="20"/>
                <w:szCs w:val="20"/>
                <w:lang w:val="lt-LT" w:bidi="ta-IN"/>
              </w:rPr>
              <w:t xml:space="preserve">valandinio atlygio/valandinio </w:t>
            </w:r>
            <w:r w:rsidRPr="009E7892">
              <w:rPr>
                <w:bCs/>
                <w:i/>
                <w:iCs/>
                <w:sz w:val="20"/>
                <w:szCs w:val="20"/>
                <w:lang w:val="lt-LT" w:bidi="ta-IN"/>
              </w:rPr>
              <w:t>darbo užmokesčio median</w:t>
            </w:r>
            <w:r>
              <w:rPr>
                <w:bCs/>
                <w:i/>
                <w:iCs/>
                <w:sz w:val="20"/>
                <w:szCs w:val="20"/>
                <w:lang w:val="lt-LT" w:bidi="ta-IN"/>
              </w:rPr>
              <w:t>os ir</w:t>
            </w:r>
            <w:r w:rsidRPr="009E7892">
              <w:rPr>
                <w:bCs/>
                <w:i/>
                <w:iCs/>
                <w:sz w:val="20"/>
                <w:szCs w:val="20"/>
                <w:lang w:val="lt-LT" w:bidi="ta-IN"/>
              </w:rPr>
              <w:t xml:space="preserve"> </w:t>
            </w:r>
            <w:hyperlink r:id="rId4" w:history="1">
              <w:r w:rsidRPr="002213C1">
                <w:rPr>
                  <w:rStyle w:val="Hyperlink"/>
                  <w:bCs/>
                  <w:i/>
                  <w:iCs/>
                  <w:sz w:val="20"/>
                  <w:szCs w:val="20"/>
                  <w:lang w:val="lt-LT" w:bidi="ta-IN"/>
                </w:rPr>
                <w:t>Lietuvos Respublikoje nustatyto minimalaus valandinio atlygio</w:t>
              </w:r>
            </w:hyperlink>
            <w:r>
              <w:rPr>
                <w:bCs/>
                <w:i/>
                <w:iCs/>
                <w:sz w:val="20"/>
                <w:szCs w:val="20"/>
                <w:lang w:val="lt-LT" w:bidi="ta-IN"/>
              </w:rPr>
              <w:t xml:space="preserve"> skirtumas</w:t>
            </w:r>
            <w:r w:rsidRPr="005012C8">
              <w:rPr>
                <w:bCs/>
                <w:i/>
                <w:iCs/>
                <w:sz w:val="20"/>
                <w:szCs w:val="20"/>
                <w:lang w:val="lt-LT" w:bidi="ta-IN"/>
              </w:rPr>
              <w:t>)</w:t>
            </w:r>
            <w:r>
              <w:rPr>
                <w:rFonts w:ascii="Verdana" w:hAnsi="Verdana"/>
                <w:bCs/>
                <w:sz w:val="18"/>
                <w:szCs w:val="18"/>
                <w:lang w:val="lt-LT" w:bidi="ta-IN"/>
              </w:rPr>
              <w:t xml:space="preserve"> </w:t>
            </w:r>
          </w:p>
        </w:tc>
        <w:tc>
          <w:tcPr>
            <w:tcW w:w="1275" w:type="dxa"/>
          </w:tcPr>
          <w:p w14:paraId="0B4E227A" w14:textId="77777777" w:rsidR="00385BB9" w:rsidRPr="00016C2B" w:rsidRDefault="00385BB9" w:rsidP="00FA7C8C">
            <w:pPr>
              <w:jc w:val="center"/>
              <w:rPr>
                <w:rFonts w:ascii="Verdana" w:hAnsi="Verdana"/>
                <w:bCs/>
                <w:sz w:val="18"/>
                <w:szCs w:val="18"/>
                <w:lang w:val="lt-LT" w:bidi="ta-IN"/>
              </w:rPr>
            </w:pPr>
            <w:r>
              <w:rPr>
                <w:rFonts w:ascii="Verdana" w:hAnsi="Verdana"/>
                <w:bCs/>
                <w:sz w:val="18"/>
                <w:szCs w:val="18"/>
                <w:lang w:val="lt-LT" w:bidi="ta-IN"/>
              </w:rPr>
              <w:t>S</w:t>
            </w:r>
          </w:p>
        </w:tc>
        <w:tc>
          <w:tcPr>
            <w:tcW w:w="1701" w:type="dxa"/>
          </w:tcPr>
          <w:p w14:paraId="4F8D4FCD" w14:textId="77777777" w:rsidR="00385BB9" w:rsidRPr="00F41F25" w:rsidRDefault="00385BB9" w:rsidP="00FA7C8C">
            <w:pPr>
              <w:jc w:val="center"/>
              <w:rPr>
                <w:rFonts w:ascii="Verdana" w:hAnsi="Verdana"/>
                <w:bCs/>
                <w:sz w:val="18"/>
                <w:szCs w:val="18"/>
                <w:lang w:val="it-IT" w:bidi="ta-IN"/>
              </w:rPr>
            </w:pPr>
            <w:r w:rsidRPr="00016C2B">
              <w:rPr>
                <w:rFonts w:ascii="Verdana" w:hAnsi="Verdana"/>
                <w:bCs/>
                <w:noProof/>
                <w:sz w:val="18"/>
                <w:szCs w:val="18"/>
                <w:lang w:val="lt-LT" w:bidi="ta-IN"/>
              </w:rPr>
              <w:t>Su_tiek =</w:t>
            </w:r>
            <w:r w:rsidRPr="00F41F25">
              <w:rPr>
                <w:rFonts w:ascii="Verdana" w:hAnsi="Verdana"/>
                <w:bCs/>
                <w:sz w:val="18"/>
                <w:szCs w:val="18"/>
                <w:lang w:val="it-IT" w:bidi="ta-IN"/>
              </w:rPr>
              <w:t xml:space="preserve"> </w:t>
            </w:r>
          </w:p>
          <w:p w14:paraId="7B3B4F20" w14:textId="77777777" w:rsidR="00385BB9" w:rsidRPr="00F41F25" w:rsidRDefault="00385BB9" w:rsidP="00FA7C8C">
            <w:pPr>
              <w:jc w:val="center"/>
              <w:rPr>
                <w:rFonts w:ascii="Verdana" w:hAnsi="Verdana"/>
                <w:bCs/>
                <w:sz w:val="18"/>
                <w:szCs w:val="18"/>
                <w:lang w:val="it-IT" w:bidi="ta-IN"/>
              </w:rPr>
            </w:pPr>
            <w:r w:rsidRPr="00F41F25">
              <w:rPr>
                <w:rFonts w:ascii="Verdana" w:hAnsi="Verdana"/>
                <w:bCs/>
                <w:sz w:val="18"/>
                <w:szCs w:val="18"/>
                <w:lang w:val="it-IT" w:bidi="ta-IN"/>
              </w:rPr>
              <w:t>ne ma</w:t>
            </w:r>
            <w:r w:rsidRPr="00016C2B">
              <w:rPr>
                <w:rFonts w:ascii="Verdana" w:hAnsi="Verdana"/>
                <w:bCs/>
                <w:sz w:val="18"/>
                <w:szCs w:val="18"/>
                <w:lang w:val="lt-LT" w:bidi="ta-IN"/>
              </w:rPr>
              <w:t xml:space="preserve">žiau nei </w:t>
            </w:r>
            <w:r>
              <w:rPr>
                <w:rFonts w:ascii="Verdana" w:hAnsi="Verdana"/>
                <w:bCs/>
                <w:sz w:val="18"/>
                <w:szCs w:val="18"/>
                <w:lang w:val="it-IT" w:bidi="ta-IN"/>
              </w:rPr>
              <w:t>0,1</w:t>
            </w:r>
          </w:p>
          <w:p w14:paraId="2D576ECB" w14:textId="77777777" w:rsidR="00385BB9" w:rsidRPr="00F41F25" w:rsidRDefault="00385BB9" w:rsidP="00FA7C8C">
            <w:pPr>
              <w:jc w:val="center"/>
              <w:rPr>
                <w:rFonts w:ascii="Verdana" w:hAnsi="Verdana"/>
                <w:bCs/>
                <w:sz w:val="18"/>
                <w:szCs w:val="18"/>
                <w:lang w:val="it-IT" w:bidi="ta-IN"/>
              </w:rPr>
            </w:pPr>
          </w:p>
          <w:p w14:paraId="0E423871" w14:textId="77777777" w:rsidR="00385BB9" w:rsidRPr="00F41F25" w:rsidRDefault="00385BB9" w:rsidP="00FA7C8C">
            <w:pPr>
              <w:jc w:val="center"/>
              <w:rPr>
                <w:rFonts w:ascii="Verdana" w:hAnsi="Verdana"/>
                <w:bCs/>
                <w:sz w:val="18"/>
                <w:szCs w:val="18"/>
                <w:lang w:val="it-IT" w:bidi="ta-IN"/>
              </w:rPr>
            </w:pPr>
            <w:r w:rsidRPr="00016C2B">
              <w:rPr>
                <w:rFonts w:ascii="Verdana" w:hAnsi="Verdana"/>
                <w:bCs/>
                <w:noProof/>
                <w:sz w:val="18"/>
                <w:szCs w:val="18"/>
                <w:lang w:val="lt-LT" w:bidi="ta-IN"/>
              </w:rPr>
              <w:t>Sd_tiek</w:t>
            </w:r>
            <w:r w:rsidRPr="00F41F25">
              <w:rPr>
                <w:rFonts w:ascii="Verdana" w:hAnsi="Verdana"/>
                <w:bCs/>
                <w:sz w:val="18"/>
                <w:szCs w:val="18"/>
                <w:lang w:val="it-IT" w:bidi="ta-IN"/>
              </w:rPr>
              <w:t xml:space="preserve"> -</w:t>
            </w:r>
          </w:p>
          <w:p w14:paraId="1D7C0099" w14:textId="77777777" w:rsidR="00385BB9" w:rsidRPr="00F41F25" w:rsidRDefault="00385BB9" w:rsidP="00FA7C8C">
            <w:pPr>
              <w:jc w:val="center"/>
              <w:rPr>
                <w:rFonts w:ascii="Verdana" w:hAnsi="Verdana"/>
                <w:bCs/>
                <w:sz w:val="18"/>
                <w:szCs w:val="18"/>
                <w:lang w:val="it-IT" w:bidi="ta-IN"/>
              </w:rPr>
            </w:pPr>
            <w:r w:rsidRPr="00F41F25">
              <w:rPr>
                <w:rFonts w:ascii="Verdana" w:hAnsi="Verdana"/>
                <w:bCs/>
                <w:sz w:val="18"/>
                <w:szCs w:val="18"/>
                <w:lang w:val="it-IT" w:bidi="ta-IN"/>
              </w:rPr>
              <w:t>ne mažiau nei 1</w:t>
            </w:r>
          </w:p>
        </w:tc>
        <w:tc>
          <w:tcPr>
            <w:tcW w:w="1701" w:type="dxa"/>
          </w:tcPr>
          <w:p w14:paraId="392FB43D" w14:textId="77777777" w:rsidR="00385BB9" w:rsidRPr="00016C2B" w:rsidRDefault="00385BB9" w:rsidP="00FA7C8C">
            <w:pPr>
              <w:rPr>
                <w:rFonts w:ascii="Verdana" w:hAnsi="Verdana"/>
                <w:bCs/>
                <w:sz w:val="18"/>
                <w:szCs w:val="18"/>
                <w:lang w:bidi="ta-IN"/>
              </w:rPr>
            </w:pPr>
            <w:r w:rsidRPr="00016C2B">
              <w:rPr>
                <w:rFonts w:ascii="Verdana" w:hAnsi="Verdana"/>
                <w:bCs/>
                <w:noProof/>
                <w:sz w:val="18"/>
                <w:szCs w:val="18"/>
                <w:lang w:val="lt-LT" w:bidi="ta-IN"/>
              </w:rPr>
              <w:t>Su_maks</w:t>
            </w:r>
            <w:r w:rsidRPr="00016C2B">
              <w:rPr>
                <w:rFonts w:ascii="Verdana" w:hAnsi="Verdana"/>
                <w:bCs/>
                <w:sz w:val="18"/>
                <w:szCs w:val="18"/>
                <w:lang w:bidi="ta-IN"/>
              </w:rPr>
              <w:t xml:space="preserve"> =</w:t>
            </w:r>
            <w:r>
              <w:rPr>
                <w:rFonts w:ascii="Verdana" w:hAnsi="Verdana"/>
                <w:bCs/>
                <w:sz w:val="18"/>
                <w:szCs w:val="18"/>
                <w:lang w:bidi="ta-IN"/>
              </w:rPr>
              <w:t>1,95</w:t>
            </w:r>
          </w:p>
          <w:p w14:paraId="76226D03" w14:textId="77777777" w:rsidR="00385BB9" w:rsidRPr="00016C2B" w:rsidRDefault="00385BB9" w:rsidP="00FA7C8C">
            <w:pPr>
              <w:jc w:val="center"/>
              <w:rPr>
                <w:rFonts w:ascii="Verdana" w:hAnsi="Verdana"/>
                <w:bCs/>
                <w:sz w:val="18"/>
                <w:szCs w:val="18"/>
                <w:lang w:bidi="ta-IN"/>
              </w:rPr>
            </w:pPr>
          </w:p>
          <w:p w14:paraId="21BCF8AA" w14:textId="77777777" w:rsidR="00385BB9" w:rsidRDefault="00385BB9" w:rsidP="00FA7C8C">
            <w:pPr>
              <w:jc w:val="center"/>
              <w:rPr>
                <w:rFonts w:ascii="Verdana" w:hAnsi="Verdana"/>
                <w:bCs/>
                <w:noProof/>
                <w:sz w:val="18"/>
                <w:szCs w:val="18"/>
                <w:lang w:val="lt-LT" w:bidi="ta-IN"/>
              </w:rPr>
            </w:pPr>
          </w:p>
          <w:p w14:paraId="699C4CE0" w14:textId="77777777" w:rsidR="00385BB9" w:rsidRDefault="00385BB9" w:rsidP="00FA7C8C">
            <w:pPr>
              <w:rPr>
                <w:rFonts w:ascii="Verdana" w:hAnsi="Verdana"/>
                <w:bCs/>
                <w:noProof/>
                <w:sz w:val="18"/>
                <w:szCs w:val="18"/>
                <w:lang w:val="lt-LT" w:bidi="ta-IN"/>
              </w:rPr>
            </w:pPr>
          </w:p>
          <w:p w14:paraId="2C3E1347" w14:textId="77777777" w:rsidR="00385BB9" w:rsidRPr="00016C2B" w:rsidRDefault="00385BB9" w:rsidP="00FA7C8C">
            <w:pPr>
              <w:rPr>
                <w:rFonts w:ascii="Verdana" w:hAnsi="Verdana"/>
                <w:bCs/>
                <w:sz w:val="18"/>
                <w:szCs w:val="18"/>
                <w:lang w:val="lt-LT" w:bidi="ta-IN"/>
              </w:rPr>
            </w:pPr>
            <w:r w:rsidRPr="00016C2B">
              <w:rPr>
                <w:rFonts w:ascii="Verdana" w:hAnsi="Verdana"/>
                <w:bCs/>
                <w:noProof/>
                <w:sz w:val="18"/>
                <w:szCs w:val="18"/>
                <w:lang w:val="lt-LT" w:bidi="ta-IN"/>
              </w:rPr>
              <w:t>Sd_ maks</w:t>
            </w:r>
            <w:r w:rsidRPr="00016C2B">
              <w:rPr>
                <w:rFonts w:ascii="Verdana" w:hAnsi="Verdana"/>
                <w:bCs/>
                <w:sz w:val="18"/>
                <w:szCs w:val="18"/>
                <w:lang w:bidi="ta-IN"/>
              </w:rPr>
              <w:t xml:space="preserve"> =17</w:t>
            </w:r>
          </w:p>
        </w:tc>
        <w:tc>
          <w:tcPr>
            <w:tcW w:w="1560" w:type="dxa"/>
          </w:tcPr>
          <w:p w14:paraId="647665D4" w14:textId="77777777" w:rsidR="00385BB9" w:rsidRPr="00016C2B" w:rsidRDefault="00385BB9" w:rsidP="00FA7C8C">
            <w:pPr>
              <w:jc w:val="center"/>
              <w:rPr>
                <w:rFonts w:ascii="Verdana" w:hAnsi="Verdana"/>
                <w:bCs/>
                <w:sz w:val="18"/>
                <w:szCs w:val="18"/>
                <w:lang w:val="lt-LT" w:bidi="ta-IN"/>
              </w:rPr>
            </w:pPr>
            <w:r w:rsidRPr="00016C2B">
              <w:rPr>
                <w:rFonts w:ascii="Verdana" w:hAnsi="Verdana"/>
                <w:bCs/>
                <w:sz w:val="18"/>
                <w:szCs w:val="18"/>
                <w:lang w:bidi="ta-IN"/>
              </w:rPr>
              <w:t>35</w:t>
            </w:r>
          </w:p>
        </w:tc>
        <w:tc>
          <w:tcPr>
            <w:tcW w:w="3827" w:type="dxa"/>
          </w:tcPr>
          <w:p w14:paraId="2D2D6A75" w14:textId="77777777" w:rsidR="00385BB9" w:rsidRPr="00016C2B" w:rsidRDefault="00385BB9" w:rsidP="00FA7C8C">
            <w:pPr>
              <w:rPr>
                <w:rFonts w:ascii="Verdana" w:hAnsi="Verdana"/>
                <w:bCs/>
                <w:noProof/>
                <w:sz w:val="18"/>
                <w:szCs w:val="18"/>
                <w:lang w:val="lt-LT" w:bidi="ta-IN"/>
              </w:rPr>
            </w:pPr>
            <w:r w:rsidRPr="00016C2B">
              <w:rPr>
                <w:rFonts w:ascii="Verdana" w:hAnsi="Verdana"/>
                <w:bCs/>
                <w:noProof/>
                <w:sz w:val="18"/>
                <w:szCs w:val="18"/>
                <w:lang w:val="lt-LT" w:bidi="ta-IN"/>
              </w:rPr>
              <w:t xml:space="preserve">S = (Sd_tiek / Sd_maks) * (Su_tiek / Su_maks)* Lyginamasis svoris </w:t>
            </w:r>
          </w:p>
          <w:p w14:paraId="4259C852" w14:textId="77777777" w:rsidR="00385BB9" w:rsidRPr="00016C2B" w:rsidRDefault="00385BB9" w:rsidP="00FA7C8C">
            <w:pPr>
              <w:rPr>
                <w:rFonts w:ascii="Verdana" w:hAnsi="Verdana"/>
                <w:bCs/>
                <w:noProof/>
                <w:sz w:val="18"/>
                <w:szCs w:val="18"/>
                <w:lang w:val="lt-LT" w:bidi="ta-IN"/>
              </w:rPr>
            </w:pPr>
          </w:p>
          <w:p w14:paraId="0966C603" w14:textId="77777777" w:rsidR="00385BB9" w:rsidRDefault="00385BB9" w:rsidP="00FA7C8C">
            <w:pPr>
              <w:rPr>
                <w:rFonts w:ascii="Verdana" w:hAnsi="Verdana"/>
                <w:bCs/>
                <w:noProof/>
                <w:sz w:val="18"/>
                <w:szCs w:val="18"/>
                <w:lang w:val="lt-LT" w:bidi="ta-IN"/>
              </w:rPr>
            </w:pPr>
          </w:p>
          <w:p w14:paraId="46C71ADC" w14:textId="77777777" w:rsidR="00385BB9" w:rsidRDefault="00385BB9" w:rsidP="00FA7C8C">
            <w:pPr>
              <w:rPr>
                <w:rFonts w:ascii="Verdana" w:hAnsi="Verdana"/>
                <w:bCs/>
                <w:noProof/>
                <w:sz w:val="18"/>
                <w:szCs w:val="18"/>
                <w:lang w:val="lt-LT" w:bidi="ta-IN"/>
              </w:rPr>
            </w:pPr>
            <w:r w:rsidRPr="00016C2B">
              <w:rPr>
                <w:rFonts w:ascii="Verdana" w:hAnsi="Verdana"/>
                <w:bCs/>
                <w:noProof/>
                <w:sz w:val="18"/>
                <w:szCs w:val="18"/>
                <w:lang w:val="lt-LT" w:bidi="ta-IN"/>
              </w:rPr>
              <w:t xml:space="preserve">T.y.: </w:t>
            </w:r>
          </w:p>
          <w:p w14:paraId="5F5E457C" w14:textId="77777777" w:rsidR="00385BB9" w:rsidRPr="00016C2B" w:rsidRDefault="00385BB9" w:rsidP="00FA7C8C">
            <w:pPr>
              <w:rPr>
                <w:rFonts w:ascii="Verdana" w:hAnsi="Verdana"/>
                <w:bCs/>
                <w:noProof/>
                <w:sz w:val="18"/>
                <w:szCs w:val="18"/>
                <w:lang w:val="lt-LT" w:bidi="ta-IN"/>
              </w:rPr>
            </w:pPr>
            <w:r w:rsidRPr="00016C2B">
              <w:rPr>
                <w:rFonts w:ascii="Verdana" w:hAnsi="Verdana"/>
                <w:bCs/>
                <w:noProof/>
                <w:sz w:val="18"/>
                <w:szCs w:val="18"/>
                <w:lang w:val="lt-LT" w:bidi="ta-IN"/>
              </w:rPr>
              <w:t xml:space="preserve">(Sd_tiek / </w:t>
            </w:r>
            <w:r w:rsidRPr="00F41F25">
              <w:rPr>
                <w:rFonts w:ascii="Verdana" w:hAnsi="Verdana"/>
                <w:bCs/>
                <w:noProof/>
                <w:sz w:val="18"/>
                <w:szCs w:val="18"/>
                <w:lang w:val="lt-LT" w:bidi="ta-IN"/>
              </w:rPr>
              <w:t>17</w:t>
            </w:r>
            <w:r w:rsidRPr="00016C2B">
              <w:rPr>
                <w:rFonts w:ascii="Verdana" w:hAnsi="Verdana"/>
                <w:bCs/>
                <w:noProof/>
                <w:sz w:val="18"/>
                <w:szCs w:val="18"/>
                <w:lang w:val="lt-LT" w:bidi="ta-IN"/>
              </w:rPr>
              <w:t xml:space="preserve">) * (Su_tiek / </w:t>
            </w:r>
            <w:r>
              <w:rPr>
                <w:rFonts w:ascii="Verdana" w:hAnsi="Verdana"/>
                <w:bCs/>
                <w:noProof/>
                <w:sz w:val="18"/>
                <w:szCs w:val="18"/>
                <w:lang w:val="lt-LT" w:bidi="ta-IN"/>
              </w:rPr>
              <w:t>1,95</w:t>
            </w:r>
            <w:r w:rsidRPr="00016C2B">
              <w:rPr>
                <w:rFonts w:ascii="Verdana" w:hAnsi="Verdana"/>
                <w:bCs/>
                <w:noProof/>
                <w:sz w:val="18"/>
                <w:szCs w:val="18"/>
                <w:lang w:val="lt-LT" w:bidi="ta-IN"/>
              </w:rPr>
              <w:t>)* 35</w:t>
            </w:r>
          </w:p>
          <w:p w14:paraId="3E9C7E8A" w14:textId="77777777" w:rsidR="00385BB9" w:rsidRPr="00016C2B" w:rsidRDefault="00385BB9" w:rsidP="00FA7C8C">
            <w:pPr>
              <w:rPr>
                <w:rFonts w:ascii="Verdana" w:hAnsi="Verdana"/>
                <w:bCs/>
                <w:noProof/>
                <w:sz w:val="18"/>
                <w:szCs w:val="18"/>
                <w:lang w:val="lt-LT" w:bidi="ta-IN"/>
              </w:rPr>
            </w:pPr>
          </w:p>
          <w:p w14:paraId="14AF3B78" w14:textId="77777777" w:rsidR="00385BB9" w:rsidRPr="00016C2B" w:rsidRDefault="00385BB9" w:rsidP="00FA7C8C">
            <w:pPr>
              <w:rPr>
                <w:rFonts w:ascii="Verdana" w:hAnsi="Verdana"/>
                <w:bCs/>
                <w:noProof/>
                <w:sz w:val="18"/>
                <w:szCs w:val="18"/>
                <w:lang w:val="lt-LT" w:bidi="ta-IN"/>
              </w:rPr>
            </w:pPr>
          </w:p>
          <w:p w14:paraId="21891B13" w14:textId="77777777" w:rsidR="00385BB9" w:rsidRPr="00016C2B" w:rsidRDefault="00385BB9" w:rsidP="00FA7C8C">
            <w:pPr>
              <w:rPr>
                <w:rFonts w:ascii="Verdana" w:hAnsi="Verdana"/>
                <w:bCs/>
                <w:noProof/>
                <w:sz w:val="18"/>
                <w:szCs w:val="18"/>
                <w:lang w:val="lt-LT" w:bidi="ta-IN"/>
              </w:rPr>
            </w:pPr>
          </w:p>
          <w:p w14:paraId="23E06F63" w14:textId="77777777" w:rsidR="00385BB9" w:rsidRDefault="00385BB9" w:rsidP="00FA7C8C">
            <w:pPr>
              <w:rPr>
                <w:rFonts w:ascii="Verdana" w:hAnsi="Verdana"/>
                <w:bCs/>
                <w:noProof/>
                <w:sz w:val="18"/>
                <w:szCs w:val="18"/>
                <w:lang w:val="lt-LT" w:bidi="ta-IN"/>
              </w:rPr>
            </w:pPr>
          </w:p>
          <w:p w14:paraId="741DE761" w14:textId="77777777" w:rsidR="00385BB9" w:rsidRDefault="00385BB9" w:rsidP="00FA7C8C">
            <w:pPr>
              <w:rPr>
                <w:rFonts w:ascii="Verdana" w:hAnsi="Verdana"/>
                <w:bCs/>
                <w:noProof/>
                <w:sz w:val="18"/>
                <w:szCs w:val="18"/>
                <w:lang w:val="lt-LT" w:bidi="ta-IN"/>
              </w:rPr>
            </w:pPr>
          </w:p>
          <w:p w14:paraId="3A4259D7" w14:textId="77777777" w:rsidR="00385BB9" w:rsidRPr="00016C2B" w:rsidRDefault="00385BB9" w:rsidP="00FA7C8C">
            <w:pPr>
              <w:rPr>
                <w:rFonts w:ascii="Verdana" w:hAnsi="Verdana"/>
                <w:bCs/>
                <w:noProof/>
                <w:sz w:val="18"/>
                <w:szCs w:val="18"/>
                <w:lang w:val="lt-LT" w:bidi="ta-IN"/>
              </w:rPr>
            </w:pPr>
          </w:p>
          <w:p w14:paraId="1E7D72A3" w14:textId="77777777" w:rsidR="00385BB9" w:rsidRPr="007A1A3A" w:rsidRDefault="00385BB9" w:rsidP="00FA7C8C">
            <w:pPr>
              <w:rPr>
                <w:rFonts w:ascii="Verdana" w:hAnsi="Verdana"/>
                <w:b/>
                <w:sz w:val="18"/>
                <w:szCs w:val="18"/>
                <w:lang w:val="lt-LT" w:bidi="ta-IN"/>
              </w:rPr>
            </w:pPr>
            <w:r w:rsidRPr="007A1A3A">
              <w:rPr>
                <w:rFonts w:ascii="Verdana" w:hAnsi="Verdana"/>
                <w:b/>
                <w:sz w:val="18"/>
                <w:szCs w:val="18"/>
                <w:lang w:val="lt-LT" w:bidi="ta-IN"/>
              </w:rPr>
              <w:t>Trumpinių paaiškinimai:</w:t>
            </w:r>
          </w:p>
          <w:p w14:paraId="4DA38F69" w14:textId="77777777" w:rsidR="00385BB9" w:rsidRPr="00016C2B" w:rsidRDefault="00385BB9" w:rsidP="00FA7C8C">
            <w:pPr>
              <w:rPr>
                <w:rFonts w:ascii="Verdana" w:hAnsi="Verdana"/>
                <w:bCs/>
                <w:noProof/>
                <w:sz w:val="18"/>
                <w:szCs w:val="18"/>
                <w:lang w:val="lt-LT" w:bidi="ta-IN"/>
              </w:rPr>
            </w:pPr>
            <w:r w:rsidRPr="00016C2B">
              <w:rPr>
                <w:rFonts w:ascii="Verdana" w:hAnsi="Verdana"/>
                <w:bCs/>
                <w:noProof/>
                <w:sz w:val="18"/>
                <w:szCs w:val="18"/>
                <w:lang w:val="lt-LT" w:bidi="ta-IN"/>
              </w:rPr>
              <w:t xml:space="preserve">Su_tiek </w:t>
            </w:r>
            <w:r w:rsidRPr="00016C2B">
              <w:rPr>
                <w:rFonts w:ascii="Verdana" w:hAnsi="Verdana"/>
                <w:b/>
                <w:bCs/>
                <w:noProof/>
                <w:sz w:val="18"/>
                <w:szCs w:val="18"/>
                <w:lang w:val="lt-LT" w:bidi="ta-IN"/>
              </w:rPr>
              <w:t xml:space="preserve">– </w:t>
            </w:r>
            <w:r w:rsidRPr="00016C2B">
              <w:rPr>
                <w:rFonts w:ascii="Verdana" w:hAnsi="Verdana"/>
                <w:bCs/>
                <w:noProof/>
                <w:sz w:val="18"/>
                <w:szCs w:val="18"/>
                <w:lang w:val="lt-LT" w:bidi="ta-IN"/>
              </w:rPr>
              <w:t>vertinamame pasi</w:t>
            </w:r>
            <w:r>
              <w:rPr>
                <w:rFonts w:ascii="Verdana" w:hAnsi="Verdana"/>
                <w:bCs/>
                <w:noProof/>
                <w:sz w:val="18"/>
                <w:szCs w:val="18"/>
                <w:lang w:val="lt-LT" w:bidi="ta-IN"/>
              </w:rPr>
              <w:t>ū</w:t>
            </w:r>
            <w:r w:rsidRPr="00016C2B">
              <w:rPr>
                <w:rFonts w:ascii="Verdana" w:hAnsi="Verdana"/>
                <w:bCs/>
                <w:noProof/>
                <w:sz w:val="18"/>
                <w:szCs w:val="18"/>
                <w:lang w:val="lt-LT" w:bidi="ta-IN"/>
              </w:rPr>
              <w:t xml:space="preserve">lyme </w:t>
            </w:r>
            <w:r w:rsidRPr="00F41F25">
              <w:rPr>
                <w:rFonts w:ascii="Verdana" w:hAnsi="Verdana"/>
                <w:bCs/>
                <w:noProof/>
                <w:color w:val="000000" w:themeColor="text1"/>
                <w:sz w:val="18"/>
                <w:szCs w:val="18"/>
                <w:shd w:val="clear" w:color="auto" w:fill="FFFFFF" w:themeFill="background1"/>
                <w:lang w:val="lt-LT" w:bidi="ta-IN"/>
              </w:rPr>
              <w:t xml:space="preserve">tiekėjo pasiūlytas </w:t>
            </w:r>
            <w:r>
              <w:rPr>
                <w:rFonts w:ascii="Verdana" w:hAnsi="Verdana"/>
                <w:bCs/>
                <w:noProof/>
                <w:color w:val="000000" w:themeColor="text1"/>
                <w:sz w:val="18"/>
                <w:szCs w:val="18"/>
                <w:shd w:val="clear" w:color="auto" w:fill="FFFFFF" w:themeFill="background1"/>
                <w:lang w:val="lt-LT" w:bidi="ta-IN"/>
              </w:rPr>
              <w:t xml:space="preserve">valandinio atlygio </w:t>
            </w:r>
            <w:r w:rsidRPr="00F41F25">
              <w:rPr>
                <w:rFonts w:ascii="Verdana" w:hAnsi="Verdana"/>
                <w:bCs/>
                <w:noProof/>
                <w:color w:val="000000" w:themeColor="text1"/>
                <w:sz w:val="18"/>
                <w:szCs w:val="18"/>
                <w:shd w:val="clear" w:color="auto" w:fill="FFFFFF" w:themeFill="background1"/>
                <w:lang w:val="lt-LT" w:bidi="ta-IN"/>
              </w:rPr>
              <w:t xml:space="preserve"> </w:t>
            </w:r>
            <w:r w:rsidRPr="00F41F25">
              <w:rPr>
                <w:rFonts w:ascii="Verdana" w:hAnsi="Verdana"/>
                <w:bCs/>
                <w:noProof/>
                <w:sz w:val="18"/>
                <w:szCs w:val="18"/>
                <w:shd w:val="clear" w:color="auto" w:fill="FFFFFF" w:themeFill="background1"/>
                <w:lang w:val="lt-LT" w:bidi="ta-IN"/>
              </w:rPr>
              <w:t>medianos</w:t>
            </w:r>
            <w:r>
              <w:rPr>
                <w:rFonts w:ascii="Verdana" w:hAnsi="Verdana"/>
                <w:bCs/>
                <w:noProof/>
                <w:sz w:val="18"/>
                <w:szCs w:val="18"/>
                <w:shd w:val="clear" w:color="auto" w:fill="FFFFFF" w:themeFill="background1"/>
                <w:lang w:val="lt-LT" w:bidi="ta-IN"/>
              </w:rPr>
              <w:t>/1 val. darbo užmokesčio</w:t>
            </w:r>
            <w:r w:rsidRPr="00F41F25">
              <w:rPr>
                <w:rFonts w:ascii="Verdana" w:hAnsi="Verdana"/>
                <w:bCs/>
                <w:noProof/>
                <w:sz w:val="18"/>
                <w:szCs w:val="18"/>
                <w:shd w:val="clear" w:color="auto" w:fill="FFFFFF" w:themeFill="background1"/>
                <w:lang w:val="lt-LT" w:bidi="ta-IN"/>
              </w:rPr>
              <w:t xml:space="preserve"> ir Lietuvos Respublikoje</w:t>
            </w:r>
            <w:r w:rsidRPr="00016C2B">
              <w:rPr>
                <w:rFonts w:ascii="Verdana" w:hAnsi="Verdana"/>
                <w:bCs/>
                <w:noProof/>
                <w:sz w:val="18"/>
                <w:szCs w:val="18"/>
                <w:lang w:val="lt-LT" w:bidi="ta-IN"/>
              </w:rPr>
              <w:t xml:space="preserve"> nustatyto </w:t>
            </w:r>
            <w:r>
              <w:rPr>
                <w:rFonts w:ascii="Verdana" w:hAnsi="Verdana"/>
                <w:bCs/>
                <w:noProof/>
                <w:color w:val="000000" w:themeColor="text1"/>
                <w:sz w:val="18"/>
                <w:szCs w:val="18"/>
                <w:shd w:val="clear" w:color="auto" w:fill="FFFFFF" w:themeFill="background1"/>
                <w:lang w:val="lt-LT" w:bidi="ta-IN"/>
              </w:rPr>
              <w:t xml:space="preserve">valandinio atlygio </w:t>
            </w:r>
            <w:r w:rsidRPr="00016C2B">
              <w:rPr>
                <w:rFonts w:ascii="Verdana" w:hAnsi="Verdana"/>
                <w:bCs/>
                <w:noProof/>
                <w:sz w:val="18"/>
                <w:szCs w:val="18"/>
                <w:lang w:val="lt-LT" w:bidi="ta-IN"/>
              </w:rPr>
              <w:t>skirtumas.</w:t>
            </w:r>
          </w:p>
          <w:p w14:paraId="16C191D4" w14:textId="77777777" w:rsidR="00385BB9" w:rsidRPr="00016C2B" w:rsidRDefault="00385BB9" w:rsidP="00FA7C8C">
            <w:pPr>
              <w:rPr>
                <w:rFonts w:ascii="Verdana" w:hAnsi="Verdana"/>
                <w:bCs/>
                <w:noProof/>
                <w:sz w:val="18"/>
                <w:szCs w:val="18"/>
                <w:lang w:val="lt-LT" w:bidi="ta-IN"/>
              </w:rPr>
            </w:pPr>
            <w:r w:rsidRPr="00016C2B">
              <w:rPr>
                <w:rFonts w:ascii="Verdana" w:hAnsi="Verdana"/>
                <w:bCs/>
                <w:noProof/>
                <w:sz w:val="18"/>
                <w:szCs w:val="18"/>
                <w:lang w:val="lt-LT" w:bidi="ta-IN"/>
              </w:rPr>
              <w:br/>
              <w:t>Su_maks – maksimali vertinama pasi</w:t>
            </w:r>
            <w:r>
              <w:rPr>
                <w:rFonts w:ascii="Verdana" w:hAnsi="Verdana"/>
                <w:bCs/>
                <w:noProof/>
                <w:sz w:val="18"/>
                <w:szCs w:val="18"/>
                <w:lang w:val="lt-LT" w:bidi="ta-IN"/>
              </w:rPr>
              <w:t>ūly</w:t>
            </w:r>
            <w:r w:rsidRPr="00016C2B">
              <w:rPr>
                <w:rFonts w:ascii="Verdana" w:hAnsi="Verdana"/>
                <w:bCs/>
                <w:noProof/>
                <w:sz w:val="18"/>
                <w:szCs w:val="18"/>
                <w:lang w:val="lt-LT" w:bidi="ta-IN"/>
              </w:rPr>
              <w:t xml:space="preserve">to darbo užmokesčio </w:t>
            </w:r>
            <w:r>
              <w:rPr>
                <w:rFonts w:ascii="Verdana" w:hAnsi="Verdana"/>
                <w:bCs/>
                <w:noProof/>
                <w:sz w:val="18"/>
                <w:szCs w:val="18"/>
                <w:lang w:val="lt-LT" w:bidi="ta-IN"/>
              </w:rPr>
              <w:t xml:space="preserve">valandos </w:t>
            </w:r>
            <w:r w:rsidRPr="00016C2B">
              <w:rPr>
                <w:rFonts w:ascii="Verdana" w:hAnsi="Verdana"/>
                <w:bCs/>
                <w:noProof/>
                <w:sz w:val="18"/>
                <w:szCs w:val="18"/>
                <w:lang w:val="lt-LT" w:bidi="ta-IN"/>
              </w:rPr>
              <w:t xml:space="preserve">medianos ir Lietuvos Respublikoje nustatyto minimalaus </w:t>
            </w:r>
            <w:r>
              <w:rPr>
                <w:rFonts w:ascii="Verdana" w:hAnsi="Verdana"/>
                <w:bCs/>
                <w:noProof/>
                <w:sz w:val="18"/>
                <w:szCs w:val="18"/>
                <w:lang w:val="lt-LT" w:bidi="ta-IN"/>
              </w:rPr>
              <w:t xml:space="preserve">valandinio atlygio </w:t>
            </w:r>
            <w:r w:rsidRPr="00016C2B">
              <w:rPr>
                <w:rFonts w:ascii="Verdana" w:hAnsi="Verdana"/>
                <w:bCs/>
                <w:noProof/>
                <w:sz w:val="18"/>
                <w:szCs w:val="18"/>
                <w:lang w:val="lt-LT" w:bidi="ta-IN"/>
              </w:rPr>
              <w:t>skirtumo reikšmė.</w:t>
            </w:r>
          </w:p>
          <w:p w14:paraId="1B042DF6" w14:textId="77777777" w:rsidR="00385BB9" w:rsidRPr="00016C2B" w:rsidRDefault="00385BB9" w:rsidP="00FA7C8C">
            <w:pPr>
              <w:rPr>
                <w:rFonts w:ascii="Verdana" w:hAnsi="Verdana"/>
                <w:bCs/>
                <w:noProof/>
                <w:sz w:val="18"/>
                <w:szCs w:val="18"/>
                <w:lang w:val="lt-LT" w:bidi="ta-IN"/>
              </w:rPr>
            </w:pPr>
          </w:p>
          <w:p w14:paraId="0A63F5D6" w14:textId="77777777" w:rsidR="00385BB9" w:rsidRPr="00016C2B" w:rsidRDefault="00385BB9" w:rsidP="00FA7C8C">
            <w:pPr>
              <w:rPr>
                <w:rFonts w:ascii="Verdana" w:hAnsi="Verdana"/>
                <w:bCs/>
                <w:noProof/>
                <w:sz w:val="18"/>
                <w:szCs w:val="18"/>
                <w:lang w:val="lt-LT" w:bidi="ta-IN"/>
              </w:rPr>
            </w:pPr>
            <w:r w:rsidRPr="00016C2B">
              <w:rPr>
                <w:rFonts w:ascii="Verdana" w:hAnsi="Verdana"/>
                <w:bCs/>
                <w:noProof/>
                <w:sz w:val="18"/>
                <w:szCs w:val="18"/>
                <w:lang w:val="lt-LT" w:bidi="ta-IN"/>
              </w:rPr>
              <w:t xml:space="preserve">Sd_tiek </w:t>
            </w:r>
            <w:r w:rsidRPr="00016C2B">
              <w:rPr>
                <w:rFonts w:ascii="Verdana" w:hAnsi="Verdana"/>
                <w:b/>
                <w:bCs/>
                <w:noProof/>
                <w:sz w:val="18"/>
                <w:szCs w:val="18"/>
                <w:lang w:val="lt-LT" w:bidi="ta-IN"/>
              </w:rPr>
              <w:t xml:space="preserve">– </w:t>
            </w:r>
            <w:r w:rsidRPr="00016C2B">
              <w:rPr>
                <w:rFonts w:ascii="Verdana" w:hAnsi="Verdana"/>
                <w:bCs/>
                <w:noProof/>
                <w:sz w:val="18"/>
                <w:szCs w:val="18"/>
                <w:lang w:val="lt-LT" w:bidi="ta-IN"/>
              </w:rPr>
              <w:t>vertinamame pasi</w:t>
            </w:r>
            <w:r>
              <w:rPr>
                <w:rFonts w:ascii="Verdana" w:hAnsi="Verdana"/>
                <w:bCs/>
                <w:noProof/>
                <w:sz w:val="18"/>
                <w:szCs w:val="18"/>
                <w:lang w:val="lt-LT" w:bidi="ta-IN"/>
              </w:rPr>
              <w:t>ū</w:t>
            </w:r>
            <w:r w:rsidRPr="00016C2B">
              <w:rPr>
                <w:rFonts w:ascii="Verdana" w:hAnsi="Verdana"/>
                <w:bCs/>
                <w:noProof/>
                <w:sz w:val="18"/>
                <w:szCs w:val="18"/>
                <w:lang w:val="lt-LT" w:bidi="ta-IN"/>
              </w:rPr>
              <w:t>lyme tiek</w:t>
            </w:r>
            <w:r>
              <w:rPr>
                <w:rFonts w:ascii="Verdana" w:hAnsi="Verdana"/>
                <w:bCs/>
                <w:noProof/>
                <w:sz w:val="18"/>
                <w:szCs w:val="18"/>
                <w:lang w:val="lt-LT" w:bidi="ta-IN"/>
              </w:rPr>
              <w:t>ė</w:t>
            </w:r>
            <w:r w:rsidRPr="00016C2B">
              <w:rPr>
                <w:rFonts w:ascii="Verdana" w:hAnsi="Verdana"/>
                <w:bCs/>
                <w:noProof/>
                <w:sz w:val="18"/>
                <w:szCs w:val="18"/>
                <w:lang w:val="lt-LT" w:bidi="ta-IN"/>
              </w:rPr>
              <w:t>jo nurodytas sutarti</w:t>
            </w:r>
            <w:r>
              <w:rPr>
                <w:rFonts w:ascii="Verdana" w:hAnsi="Verdana"/>
                <w:bCs/>
                <w:noProof/>
                <w:sz w:val="18"/>
                <w:szCs w:val="18"/>
                <w:lang w:val="lt-LT" w:bidi="ta-IN"/>
              </w:rPr>
              <w:t>s</w:t>
            </w:r>
            <w:r w:rsidRPr="00016C2B">
              <w:rPr>
                <w:rFonts w:ascii="Verdana" w:hAnsi="Verdana"/>
                <w:bCs/>
                <w:noProof/>
                <w:sz w:val="18"/>
                <w:szCs w:val="18"/>
                <w:lang w:val="lt-LT" w:bidi="ta-IN"/>
              </w:rPr>
              <w:t xml:space="preserve"> vykdysian</w:t>
            </w:r>
            <w:r>
              <w:rPr>
                <w:rFonts w:ascii="Verdana" w:hAnsi="Verdana"/>
                <w:bCs/>
                <w:noProof/>
                <w:sz w:val="18"/>
                <w:szCs w:val="18"/>
                <w:lang w:val="lt-LT" w:bidi="ta-IN"/>
              </w:rPr>
              <w:t>čių</w:t>
            </w:r>
            <w:r w:rsidRPr="00016C2B">
              <w:rPr>
                <w:rFonts w:ascii="Verdana" w:hAnsi="Verdana"/>
                <w:bCs/>
                <w:noProof/>
                <w:sz w:val="18"/>
                <w:szCs w:val="18"/>
                <w:lang w:val="lt-LT" w:bidi="ta-IN"/>
              </w:rPr>
              <w:t xml:space="preserve"> darbuotojų skaičius</w:t>
            </w:r>
            <w:r>
              <w:rPr>
                <w:rFonts w:ascii="Verdana" w:hAnsi="Verdana"/>
                <w:bCs/>
                <w:noProof/>
                <w:sz w:val="18"/>
                <w:szCs w:val="18"/>
                <w:lang w:val="lt-LT" w:bidi="ta-IN"/>
              </w:rPr>
              <w:t>. Maksimali vertinama reikšmė – 17 darbuotojų;</w:t>
            </w:r>
            <w:r w:rsidRPr="00016C2B">
              <w:rPr>
                <w:rFonts w:ascii="Verdana" w:hAnsi="Verdana"/>
                <w:bCs/>
                <w:noProof/>
                <w:sz w:val="18"/>
                <w:szCs w:val="18"/>
                <w:lang w:val="lt-LT" w:bidi="ta-IN"/>
              </w:rPr>
              <w:t xml:space="preserve"> </w:t>
            </w:r>
          </w:p>
          <w:p w14:paraId="37DAC073" w14:textId="77777777" w:rsidR="00385BB9" w:rsidRPr="00016C2B" w:rsidRDefault="00385BB9" w:rsidP="00FA7C8C">
            <w:pPr>
              <w:rPr>
                <w:rFonts w:ascii="Verdana" w:hAnsi="Verdana"/>
                <w:bCs/>
                <w:noProof/>
                <w:sz w:val="18"/>
                <w:szCs w:val="18"/>
                <w:lang w:val="lt-LT" w:bidi="ta-IN"/>
              </w:rPr>
            </w:pPr>
          </w:p>
          <w:p w14:paraId="5E15CDF9" w14:textId="77777777" w:rsidR="00385BB9" w:rsidRPr="00016C2B" w:rsidRDefault="00385BB9" w:rsidP="00FA7C8C">
            <w:pPr>
              <w:rPr>
                <w:rFonts w:ascii="Verdana" w:hAnsi="Verdana"/>
                <w:bCs/>
                <w:noProof/>
                <w:sz w:val="18"/>
                <w:szCs w:val="18"/>
                <w:lang w:val="lt-LT" w:bidi="ta-IN"/>
              </w:rPr>
            </w:pPr>
            <w:r w:rsidRPr="00016C2B">
              <w:rPr>
                <w:rFonts w:ascii="Verdana" w:hAnsi="Verdana"/>
                <w:bCs/>
                <w:noProof/>
                <w:sz w:val="18"/>
                <w:szCs w:val="18"/>
                <w:lang w:val="lt-LT" w:bidi="ta-IN"/>
              </w:rPr>
              <w:t>Sd_ maks – maksimalus vertinamas sutart</w:t>
            </w:r>
            <w:r>
              <w:rPr>
                <w:rFonts w:ascii="Verdana" w:hAnsi="Verdana"/>
                <w:bCs/>
                <w:noProof/>
                <w:sz w:val="18"/>
                <w:szCs w:val="18"/>
                <w:lang w:val="lt-LT" w:bidi="ta-IN"/>
              </w:rPr>
              <w:t>į</w:t>
            </w:r>
            <w:r w:rsidRPr="00016C2B">
              <w:rPr>
                <w:rFonts w:ascii="Verdana" w:hAnsi="Verdana"/>
                <w:bCs/>
                <w:noProof/>
                <w:sz w:val="18"/>
                <w:szCs w:val="18"/>
                <w:lang w:val="lt-LT" w:bidi="ta-IN"/>
              </w:rPr>
              <w:t xml:space="preserve"> vykdysianc</w:t>
            </w:r>
            <w:r w:rsidRPr="00016C2B">
              <w:rPr>
                <w:rFonts w:ascii="Verdana" w:hAnsi="Verdana" w:cs="Verdana"/>
                <w:bCs/>
                <w:noProof/>
                <w:sz w:val="18"/>
                <w:szCs w:val="18"/>
                <w:lang w:val="lt-LT" w:bidi="ta-IN"/>
              </w:rPr>
              <w:t>̌</w:t>
            </w:r>
            <w:r w:rsidRPr="00016C2B">
              <w:rPr>
                <w:rFonts w:ascii="Verdana" w:hAnsi="Verdana"/>
                <w:bCs/>
                <w:noProof/>
                <w:sz w:val="18"/>
                <w:szCs w:val="18"/>
                <w:lang w:val="lt-LT" w:bidi="ta-IN"/>
              </w:rPr>
              <w:t>i</w:t>
            </w:r>
            <w:r>
              <w:rPr>
                <w:rFonts w:ascii="Verdana" w:hAnsi="Verdana"/>
                <w:bCs/>
                <w:noProof/>
                <w:sz w:val="18"/>
                <w:szCs w:val="18"/>
                <w:lang w:val="lt-LT" w:bidi="ta-IN"/>
              </w:rPr>
              <w:t>ų</w:t>
            </w:r>
            <w:r w:rsidRPr="00016C2B">
              <w:rPr>
                <w:rFonts w:ascii="Verdana" w:hAnsi="Verdana"/>
                <w:bCs/>
                <w:noProof/>
                <w:sz w:val="18"/>
                <w:szCs w:val="18"/>
                <w:lang w:val="lt-LT" w:bidi="ta-IN"/>
              </w:rPr>
              <w:t xml:space="preserve"> darbuotojų skaičius. </w:t>
            </w:r>
          </w:p>
          <w:p w14:paraId="058BAD44" w14:textId="77777777" w:rsidR="00385BB9" w:rsidRPr="00016C2B" w:rsidRDefault="00385BB9" w:rsidP="00FA7C8C">
            <w:pPr>
              <w:rPr>
                <w:rFonts w:ascii="Verdana" w:hAnsi="Verdana"/>
                <w:bCs/>
                <w:sz w:val="18"/>
                <w:szCs w:val="18"/>
                <w:lang w:val="lt-LT" w:bidi="ta-IN"/>
              </w:rPr>
            </w:pPr>
          </w:p>
        </w:tc>
        <w:tc>
          <w:tcPr>
            <w:tcW w:w="3402" w:type="dxa"/>
          </w:tcPr>
          <w:p w14:paraId="5A82BB14" w14:textId="77777777" w:rsidR="00385BB9" w:rsidRDefault="00385BB9" w:rsidP="00FA7C8C">
            <w:pPr>
              <w:rPr>
                <w:rFonts w:ascii="Verdana" w:hAnsi="Verdana"/>
                <w:bCs/>
                <w:sz w:val="18"/>
                <w:szCs w:val="18"/>
                <w:lang w:val="lt-LT" w:bidi="ta-IN"/>
              </w:rPr>
            </w:pPr>
            <w:r>
              <w:rPr>
                <w:rFonts w:ascii="Verdana" w:hAnsi="Verdana"/>
                <w:bCs/>
                <w:sz w:val="18"/>
                <w:szCs w:val="18"/>
                <w:lang w:val="lt-LT" w:bidi="ta-IN"/>
              </w:rPr>
              <w:t>SVARBU:</w:t>
            </w:r>
          </w:p>
          <w:p w14:paraId="644FE301" w14:textId="77777777" w:rsidR="00385BB9" w:rsidRPr="00016C2B" w:rsidRDefault="00385BB9" w:rsidP="00FA7C8C">
            <w:pPr>
              <w:rPr>
                <w:rFonts w:ascii="Verdana" w:hAnsi="Verdana"/>
                <w:bCs/>
                <w:sz w:val="18"/>
                <w:szCs w:val="18"/>
                <w:lang w:val="lt-LT" w:bidi="ta-IN"/>
              </w:rPr>
            </w:pPr>
            <w:r>
              <w:rPr>
                <w:rFonts w:ascii="Verdana" w:hAnsi="Verdana"/>
                <w:bCs/>
                <w:sz w:val="18"/>
                <w:szCs w:val="18"/>
                <w:lang w:val="lt-LT" w:bidi="ta-IN"/>
              </w:rPr>
              <w:t>1) je</w:t>
            </w:r>
            <w:r w:rsidRPr="00016C2B">
              <w:rPr>
                <w:rFonts w:ascii="Verdana" w:hAnsi="Verdana"/>
                <w:bCs/>
                <w:sz w:val="18"/>
                <w:szCs w:val="18"/>
                <w:lang w:val="lt-LT" w:bidi="ta-IN"/>
              </w:rPr>
              <w:t>i vertinant pasiūlymą nustatoma, kad vertinamo pasiūlymo kriterijaus reikšmė yra mažesnė nei nurodyta mi</w:t>
            </w:r>
            <w:r>
              <w:rPr>
                <w:rFonts w:ascii="Verdana" w:hAnsi="Verdana"/>
                <w:bCs/>
                <w:sz w:val="18"/>
                <w:szCs w:val="18"/>
                <w:lang w:val="lt-LT" w:bidi="ta-IN"/>
              </w:rPr>
              <w:t>nim</w:t>
            </w:r>
            <w:r w:rsidRPr="00016C2B">
              <w:rPr>
                <w:rFonts w:ascii="Verdana" w:hAnsi="Verdana"/>
                <w:bCs/>
                <w:sz w:val="18"/>
                <w:szCs w:val="18"/>
                <w:lang w:val="lt-LT" w:bidi="ta-IN"/>
              </w:rPr>
              <w:t xml:space="preserve">ali (vertinama) reikšmė, </w:t>
            </w:r>
            <w:r w:rsidRPr="00016C2B">
              <w:rPr>
                <w:rFonts w:ascii="Verdana" w:hAnsi="Verdana"/>
                <w:bCs/>
                <w:sz w:val="18"/>
                <w:szCs w:val="18"/>
                <w:lang w:val="lt-LT" w:bidi="ta-IN"/>
              </w:rPr>
              <w:sym w:font="Symbol" w:char="F02D"/>
            </w:r>
            <w:r w:rsidRPr="00016C2B">
              <w:rPr>
                <w:rFonts w:ascii="Verdana" w:hAnsi="Verdana"/>
                <w:bCs/>
                <w:sz w:val="18"/>
                <w:szCs w:val="18"/>
                <w:lang w:val="lt-LT" w:bidi="ta-IN"/>
              </w:rPr>
              <w:t xml:space="preserve"> balai neskiriami.</w:t>
            </w:r>
          </w:p>
          <w:p w14:paraId="67C4770D" w14:textId="77777777" w:rsidR="00385BB9" w:rsidRPr="00016C2B" w:rsidRDefault="00385BB9" w:rsidP="00FA7C8C">
            <w:pPr>
              <w:rPr>
                <w:rFonts w:ascii="Verdana" w:hAnsi="Verdana"/>
                <w:bCs/>
                <w:sz w:val="18"/>
                <w:szCs w:val="18"/>
                <w:lang w:val="lt-LT" w:bidi="ta-IN"/>
              </w:rPr>
            </w:pPr>
          </w:p>
          <w:p w14:paraId="771817D1" w14:textId="77777777" w:rsidR="00385BB9" w:rsidRPr="00016C2B" w:rsidRDefault="00385BB9" w:rsidP="00FA7C8C">
            <w:pPr>
              <w:rPr>
                <w:rFonts w:ascii="Verdana" w:hAnsi="Verdana"/>
                <w:bCs/>
                <w:sz w:val="18"/>
                <w:szCs w:val="18"/>
                <w:lang w:val="lt-LT" w:bidi="ta-IN"/>
              </w:rPr>
            </w:pPr>
            <w:r w:rsidRPr="00016C2B">
              <w:rPr>
                <w:rFonts w:ascii="Verdana" w:hAnsi="Verdana"/>
                <w:bCs/>
                <w:sz w:val="18"/>
                <w:szCs w:val="18"/>
                <w:lang w:val="lt-LT" w:bidi="ta-IN"/>
              </w:rPr>
              <w:t xml:space="preserve">2) Jei vertinant pasiūlymą nustatoma, kad vertinamo pasiūlymo kriterijaus reikšmė yra didesnė, nei šioje lentelėje nurodyta maksimali vertinama reikšmė, </w:t>
            </w:r>
            <w:r w:rsidRPr="00016C2B">
              <w:rPr>
                <w:rFonts w:ascii="Verdana" w:hAnsi="Verdana"/>
                <w:bCs/>
                <w:sz w:val="18"/>
                <w:szCs w:val="18"/>
                <w:lang w:val="lt-LT" w:bidi="ta-IN"/>
              </w:rPr>
              <w:sym w:font="Symbol" w:char="F02D"/>
            </w:r>
            <w:r w:rsidRPr="00016C2B">
              <w:rPr>
                <w:rFonts w:ascii="Verdana" w:hAnsi="Verdana"/>
                <w:bCs/>
                <w:sz w:val="18"/>
                <w:szCs w:val="18"/>
                <w:lang w:val="lt-LT" w:bidi="ta-IN"/>
              </w:rPr>
              <w:t xml:space="preserve"> vertinamo pasiūlymo </w:t>
            </w:r>
            <w:r w:rsidRPr="00016C2B">
              <w:rPr>
                <w:rFonts w:ascii="Verdana" w:hAnsi="Verdana"/>
                <w:sz w:val="18"/>
                <w:szCs w:val="18"/>
                <w:lang w:val="lt-LT" w:bidi="ta-IN"/>
              </w:rPr>
              <w:t>reikšme laikoma m</w:t>
            </w:r>
            <w:r w:rsidRPr="00016C2B">
              <w:rPr>
                <w:rFonts w:ascii="Verdana" w:hAnsi="Verdana"/>
                <w:bCs/>
                <w:sz w:val="18"/>
                <w:szCs w:val="18"/>
                <w:lang w:val="lt-LT" w:bidi="ta-IN"/>
              </w:rPr>
              <w:t>aksimali vertinama reikšmė.</w:t>
            </w:r>
          </w:p>
          <w:p w14:paraId="7256B4EB" w14:textId="77777777" w:rsidR="00385BB9" w:rsidRPr="00016C2B" w:rsidRDefault="00385BB9" w:rsidP="00FA7C8C">
            <w:pPr>
              <w:jc w:val="both"/>
              <w:rPr>
                <w:rFonts w:ascii="Verdana" w:hAnsi="Verdana"/>
                <w:bCs/>
                <w:sz w:val="18"/>
                <w:szCs w:val="18"/>
                <w:lang w:val="lt-LT" w:bidi="ta-IN"/>
              </w:rPr>
            </w:pPr>
          </w:p>
        </w:tc>
      </w:tr>
    </w:tbl>
    <w:p w14:paraId="36F0BD5C" w14:textId="77777777" w:rsidR="00385BB9" w:rsidRPr="00013FD2" w:rsidRDefault="00385BB9" w:rsidP="00385BB9">
      <w:pPr>
        <w:pStyle w:val="Body2"/>
        <w:rPr>
          <w:rFonts w:ascii="Verdana" w:hAnsi="Verdana"/>
          <w:color w:val="auto"/>
          <w:sz w:val="20"/>
          <w:szCs w:val="20"/>
          <w:lang w:val="lt-LT" w:bidi="ta-IN"/>
        </w:rPr>
      </w:pPr>
      <w:r>
        <w:rPr>
          <w:rFonts w:ascii="Verdana" w:hAnsi="Verdana"/>
          <w:color w:val="auto"/>
          <w:sz w:val="20"/>
          <w:szCs w:val="20"/>
          <w:lang w:val="lt-LT" w:bidi="ta-IN"/>
        </w:rPr>
        <w:t>*</w:t>
      </w:r>
      <w:r w:rsidRPr="00013FD2">
        <w:rPr>
          <w:lang w:val="lt-LT"/>
        </w:rPr>
        <w:t xml:space="preserve"> </w:t>
      </w:r>
      <w:r w:rsidRPr="00013FD2">
        <w:rPr>
          <w:rFonts w:ascii="Verdana" w:hAnsi="Verdana"/>
          <w:color w:val="auto"/>
          <w:sz w:val="20"/>
          <w:szCs w:val="20"/>
          <w:lang w:val="lt-LT" w:bidi="ta-IN"/>
        </w:rPr>
        <w:t>Paslaugas teikiančių darbuotojų darbo užmokestis</w:t>
      </w:r>
      <w:r>
        <w:rPr>
          <w:rFonts w:ascii="Verdana" w:hAnsi="Verdana"/>
          <w:color w:val="auto"/>
          <w:sz w:val="20"/>
          <w:szCs w:val="20"/>
          <w:lang w:val="lt-LT" w:bidi="ta-IN"/>
        </w:rPr>
        <w:t xml:space="preserve"> v</w:t>
      </w:r>
      <w:r w:rsidRPr="00013FD2">
        <w:rPr>
          <w:rFonts w:ascii="Verdana" w:hAnsi="Verdana"/>
          <w:color w:val="auto"/>
          <w:sz w:val="20"/>
          <w:szCs w:val="20"/>
          <w:lang w:val="lt-LT" w:bidi="ta-IN"/>
        </w:rPr>
        <w:t>ertinama</w:t>
      </w:r>
      <w:r>
        <w:rPr>
          <w:rFonts w:ascii="Verdana" w:hAnsi="Verdana"/>
          <w:color w:val="auto"/>
          <w:sz w:val="20"/>
          <w:szCs w:val="20"/>
          <w:lang w:val="lt-LT" w:bidi="ta-IN"/>
        </w:rPr>
        <w:t>s</w:t>
      </w:r>
      <w:r w:rsidRPr="00013FD2">
        <w:rPr>
          <w:rFonts w:ascii="Verdana" w:hAnsi="Verdana"/>
          <w:color w:val="auto"/>
          <w:sz w:val="20"/>
          <w:szCs w:val="20"/>
          <w:lang w:val="lt-LT" w:bidi="ta-IN"/>
        </w:rPr>
        <w:t>:</w:t>
      </w:r>
    </w:p>
    <w:p w14:paraId="4C9D4418" w14:textId="77777777" w:rsidR="00385BB9" w:rsidRPr="00EB15E1" w:rsidRDefault="00385BB9" w:rsidP="00385BB9">
      <w:pPr>
        <w:pStyle w:val="Body2"/>
        <w:rPr>
          <w:rFonts w:ascii="Verdana" w:hAnsi="Verdana"/>
          <w:color w:val="auto"/>
          <w:sz w:val="20"/>
          <w:szCs w:val="20"/>
          <w:lang w:val="lt-LT" w:bidi="ta-IN"/>
        </w:rPr>
      </w:pPr>
      <w:r w:rsidRPr="00013FD2">
        <w:rPr>
          <w:rFonts w:ascii="Verdana" w:hAnsi="Verdana"/>
          <w:color w:val="auto"/>
          <w:sz w:val="20"/>
          <w:szCs w:val="20"/>
          <w:lang w:val="lt-LT" w:bidi="ta-IN"/>
        </w:rPr>
        <w:t>-</w:t>
      </w:r>
      <w:r w:rsidRPr="00945389">
        <w:rPr>
          <w:lang w:val="lt-LT"/>
        </w:rPr>
        <w:t xml:space="preserve"> </w:t>
      </w:r>
      <w:r w:rsidRPr="00945389">
        <w:rPr>
          <w:rFonts w:ascii="Verdana" w:hAnsi="Verdana"/>
          <w:color w:val="auto"/>
          <w:sz w:val="20"/>
          <w:szCs w:val="20"/>
          <w:lang w:val="lt-LT" w:bidi="ta-IN"/>
        </w:rPr>
        <w:t>kokiu dydžiu, procentais, Paslaugų teikėjo siūlomas minimalus valandinis darbo užmokestis Sutartį vykdysiantiems darbuotojams (neįtraukiant vadybos, priežiūros ir kontrolės paslaugas teiksiančių darbuotojų atlyginimų, įtraukiant tik tiesioginius objektuose valymo ir priežiūros paslaugas atliekančius darbuotojus) viršija Lietuvos Respublikos Vyriausybės, vadovaujantis Lietuvos Respublikos darbo kodekso 141 straipsnio 3 dalimi, patvirtintą minimalų valandinį darbo užmokestį, t. y. vertinamas (palyginamas) Paslaugų teikėjo deklaracijoje dėl mažiausio valandinio darbo užmokesčio, kuris bus mokamas pirkimo sutartį vykdantiems darbuotojams</w:t>
      </w:r>
      <w:r>
        <w:rPr>
          <w:rFonts w:ascii="Verdana" w:hAnsi="Verdana"/>
          <w:color w:val="auto"/>
          <w:sz w:val="20"/>
          <w:szCs w:val="20"/>
          <w:lang w:val="lt-LT" w:bidi="ta-IN"/>
        </w:rPr>
        <w:t>.</w:t>
      </w:r>
    </w:p>
    <w:p w14:paraId="484A261C" w14:textId="77777777" w:rsidR="00385BB9" w:rsidRPr="00013FD2" w:rsidRDefault="00385BB9" w:rsidP="00385BB9">
      <w:pPr>
        <w:pStyle w:val="Body2"/>
        <w:rPr>
          <w:rFonts w:ascii="Verdana" w:hAnsi="Verdana"/>
          <w:color w:val="auto"/>
          <w:sz w:val="20"/>
          <w:szCs w:val="20"/>
          <w:lang w:val="lt-LT" w:bidi="ta-IN"/>
        </w:rPr>
      </w:pPr>
      <w:r w:rsidRPr="00EB15E1">
        <w:rPr>
          <w:rFonts w:ascii="Verdana" w:hAnsi="Verdana"/>
          <w:color w:val="auto"/>
          <w:sz w:val="20"/>
          <w:szCs w:val="20"/>
          <w:lang w:val="lt-LT" w:bidi="ta-IN"/>
        </w:rPr>
        <w:t xml:space="preserve">Tuo atveju, jei Pasiūlymo vertinimo metu Paslaugų teikėjo Pasiūlymas už šį vertinimo kriterijų </w:t>
      </w:r>
      <w:r w:rsidRPr="00EB15E1">
        <w:rPr>
          <w:rFonts w:ascii="Verdana" w:hAnsi="Verdana"/>
          <w:b/>
          <w:bCs/>
          <w:color w:val="auto"/>
          <w:sz w:val="20"/>
          <w:szCs w:val="20"/>
          <w:lang w:val="lt-LT" w:bidi="ta-IN"/>
        </w:rPr>
        <w:t>Su_maks</w:t>
      </w:r>
      <w:r w:rsidRPr="00EB15E1">
        <w:rPr>
          <w:rFonts w:ascii="Verdana" w:hAnsi="Verdana"/>
          <w:color w:val="auto"/>
          <w:sz w:val="20"/>
          <w:szCs w:val="20"/>
          <w:lang w:val="lt-LT" w:bidi="ta-IN"/>
        </w:rPr>
        <w:t xml:space="preserve"> gaus papildomų balų, Pirkimo laimėjimo atveju Paslaugų teikėjas įsipareigos visą Pirkimo Sutarties vykdymo laikotarpį užtikrinti, kad kiekvieno Pirkimo Sutartį vykdysiančio darbuotojo, įskaitant ūkio subjektų, kurių pajėgumais tiekėjas remiasi, darbuotojus,</w:t>
      </w:r>
      <w:r w:rsidRPr="00945389">
        <w:rPr>
          <w:rFonts w:ascii="Verdana" w:hAnsi="Verdana"/>
          <w:color w:val="auto"/>
          <w:sz w:val="20"/>
          <w:szCs w:val="20"/>
          <w:lang w:val="lt-LT" w:bidi="ta-IN"/>
        </w:rPr>
        <w:t xml:space="preserve"> valandinio</w:t>
      </w:r>
      <w:r w:rsidRPr="00EB15E1">
        <w:rPr>
          <w:rFonts w:ascii="Verdana" w:hAnsi="Verdana"/>
          <w:color w:val="auto"/>
          <w:sz w:val="20"/>
          <w:szCs w:val="20"/>
          <w:lang w:val="lt-LT" w:bidi="ta-IN"/>
        </w:rPr>
        <w:t xml:space="preserve"> darbo užmokesčio dydis Pasiūlyme nurodytu dydžiu viršys minimalų </w:t>
      </w:r>
      <w:r w:rsidRPr="00945389">
        <w:rPr>
          <w:rFonts w:ascii="Verdana" w:hAnsi="Verdana"/>
          <w:color w:val="auto"/>
          <w:sz w:val="20"/>
          <w:szCs w:val="20"/>
          <w:lang w:val="lt-LT" w:bidi="ta-IN"/>
        </w:rPr>
        <w:t>valandinį</w:t>
      </w:r>
      <w:r w:rsidRPr="00EB15E1">
        <w:rPr>
          <w:rFonts w:ascii="Verdana" w:hAnsi="Verdana"/>
          <w:color w:val="auto"/>
          <w:sz w:val="20"/>
          <w:szCs w:val="20"/>
          <w:lang w:val="lt-LT" w:bidi="ta-IN"/>
        </w:rPr>
        <w:t xml:space="preserve"> darbo užmokestį. Sutartyje yra numatyta teisė ir tvarkos Užsakovui tikrinti Paslaugų teikėjo</w:t>
      </w:r>
      <w:r w:rsidRPr="00013FD2">
        <w:rPr>
          <w:rFonts w:ascii="Verdana" w:hAnsi="Verdana"/>
          <w:color w:val="auto"/>
          <w:sz w:val="20"/>
          <w:szCs w:val="20"/>
          <w:lang w:val="lt-LT" w:bidi="ta-IN"/>
        </w:rPr>
        <w:t xml:space="preserve"> deklaracijoje pateiktų įsipareigojimų vykdymą ir taikyti Sutartyje numatytas sankcijos už Paslaugų teikėjo prisiimtų įsipareigojimų nesilaikymą ir (ar) pažeidimą..</w:t>
      </w:r>
    </w:p>
    <w:p w14:paraId="5FA4CE65" w14:textId="77777777" w:rsidR="00385BB9" w:rsidRDefault="00385BB9" w:rsidP="00385BB9">
      <w:pPr>
        <w:pStyle w:val="Body2"/>
        <w:rPr>
          <w:rFonts w:ascii="Verdana" w:hAnsi="Verdana"/>
          <w:color w:val="auto"/>
          <w:sz w:val="20"/>
          <w:szCs w:val="20"/>
          <w:lang w:val="lt-LT" w:bidi="ta-IN"/>
        </w:rPr>
      </w:pPr>
      <w:r w:rsidRPr="00013FD2">
        <w:rPr>
          <w:rFonts w:ascii="Verdana" w:hAnsi="Verdana"/>
          <w:color w:val="auto"/>
          <w:sz w:val="20"/>
          <w:szCs w:val="20"/>
          <w:lang w:val="lt-LT" w:bidi="ta-IN"/>
        </w:rPr>
        <w:t xml:space="preserve">PASTABA: jeigu Paslaugų teikėjo deklaracijoje dėl mažiausio </w:t>
      </w:r>
      <w:r w:rsidRPr="00945389">
        <w:rPr>
          <w:rFonts w:ascii="Verdana" w:hAnsi="Verdana"/>
          <w:color w:val="auto"/>
          <w:sz w:val="20"/>
          <w:szCs w:val="20"/>
          <w:lang w:val="lt-LT" w:bidi="ta-IN"/>
        </w:rPr>
        <w:t>valandinio</w:t>
      </w:r>
      <w:r w:rsidRPr="00013FD2">
        <w:rPr>
          <w:rFonts w:ascii="Verdana" w:hAnsi="Verdana"/>
          <w:color w:val="auto"/>
          <w:sz w:val="20"/>
          <w:szCs w:val="20"/>
          <w:lang w:val="lt-LT" w:bidi="ta-IN"/>
        </w:rPr>
        <w:t xml:space="preserve"> darbo užmokesčio, kuris bus mokamas Pirkimo Sutartį vykdantiems darbuotojams bus nurodomas dydis, lygus 0 (nuliui), Užsakovas traktuoja, jog Paslaugų teikėjas visą Pirkimo sutarties galiojimo laikotarpį Pirkimo Sutartį vykdantiems darbuotojams (tiesiogiai atliekantiems valymo ir priežiūros darbus) mokės darbo užmokestį, lygų  Lietuvos Respublikos Vyriausybės, vadovaujantis Lietuvos Respublikos darbo kodekso 141 straipsnio 3 dalimi, patvirtintam minimaliam </w:t>
      </w:r>
      <w:r w:rsidRPr="00945389">
        <w:rPr>
          <w:rFonts w:ascii="Verdana" w:hAnsi="Verdana"/>
          <w:color w:val="auto"/>
          <w:sz w:val="20"/>
          <w:szCs w:val="20"/>
          <w:lang w:val="lt-LT" w:bidi="ta-IN"/>
        </w:rPr>
        <w:t>valandiniam</w:t>
      </w:r>
      <w:r w:rsidRPr="00013FD2">
        <w:rPr>
          <w:rFonts w:ascii="Verdana" w:hAnsi="Verdana"/>
          <w:color w:val="auto"/>
          <w:sz w:val="20"/>
          <w:szCs w:val="20"/>
          <w:lang w:val="lt-LT" w:bidi="ta-IN"/>
        </w:rPr>
        <w:t xml:space="preserve"> darbo užmokesčiui.</w:t>
      </w:r>
    </w:p>
    <w:p w14:paraId="508EEACE" w14:textId="77777777" w:rsidR="00385BB9" w:rsidRDefault="00385BB9" w:rsidP="00385BB9">
      <w:pPr>
        <w:pStyle w:val="Body2"/>
        <w:rPr>
          <w:rFonts w:ascii="Verdana" w:hAnsi="Verdana"/>
          <w:color w:val="auto"/>
          <w:sz w:val="20"/>
          <w:szCs w:val="20"/>
          <w:lang w:val="lt-LT" w:bidi="ta-IN"/>
        </w:rPr>
      </w:pPr>
      <w:r>
        <w:rPr>
          <w:rFonts w:ascii="Verdana" w:hAnsi="Verdana"/>
          <w:color w:val="auto"/>
          <w:sz w:val="20"/>
          <w:szCs w:val="20"/>
          <w:lang w:val="lt-LT" w:bidi="ta-IN"/>
        </w:rPr>
        <w:t>Medianos apskaičiavimo tvarka numatyta specialiųjų pirkimo sąlygų 3 priede, 3 sheete – „Darbuotojų sąrašas ir mediana“.</w:t>
      </w:r>
    </w:p>
    <w:p w14:paraId="15D2D32E" w14:textId="77777777" w:rsidR="00385BB9" w:rsidRDefault="00385BB9" w:rsidP="00385BB9">
      <w:pPr>
        <w:pStyle w:val="Body2"/>
        <w:rPr>
          <w:rFonts w:ascii="Verdana" w:hAnsi="Verdana"/>
          <w:color w:val="auto"/>
          <w:sz w:val="20"/>
          <w:szCs w:val="20"/>
          <w:lang w:val="lt-LT" w:bidi="ta-IN"/>
        </w:rPr>
      </w:pPr>
    </w:p>
    <w:p w14:paraId="53FC463B" w14:textId="77777777" w:rsidR="00385BB9" w:rsidRPr="00016C2B" w:rsidRDefault="00385BB9" w:rsidP="00385BB9">
      <w:pPr>
        <w:pStyle w:val="Body2"/>
        <w:rPr>
          <w:rFonts w:ascii="Verdana" w:hAnsi="Verdana"/>
          <w:color w:val="auto"/>
          <w:sz w:val="20"/>
          <w:szCs w:val="20"/>
          <w:lang w:val="lt-LT" w:bidi="ta-IN"/>
        </w:rPr>
      </w:pPr>
    </w:p>
    <w:p w14:paraId="101F19F5" w14:textId="77777777" w:rsidR="00385BB9" w:rsidRPr="00016C2B" w:rsidRDefault="00385BB9" w:rsidP="00385BB9">
      <w:pPr>
        <w:pStyle w:val="Heading"/>
        <w:rPr>
          <w:rFonts w:ascii="Verdana" w:hAnsi="Verdana"/>
          <w:color w:val="auto"/>
          <w:sz w:val="20"/>
          <w:szCs w:val="20"/>
          <w:lang w:val="lt-LT"/>
        </w:rPr>
      </w:pPr>
      <w:r w:rsidRPr="00016C2B">
        <w:rPr>
          <w:rFonts w:ascii="Verdana" w:hAnsi="Verdana"/>
          <w:color w:val="auto"/>
          <w:sz w:val="20"/>
          <w:szCs w:val="20"/>
          <w:lang w:val="lt-LT"/>
        </w:rPr>
        <w:tab/>
        <w:t xml:space="preserve">3. Informavimas APIE VERTINIMO REZULTATUS </w:t>
      </w:r>
    </w:p>
    <w:p w14:paraId="14337B49" w14:textId="77777777" w:rsidR="00385BB9" w:rsidRPr="00016C2B" w:rsidRDefault="00385BB9" w:rsidP="00385BB9">
      <w:pPr>
        <w:pStyle w:val="Heading"/>
        <w:rPr>
          <w:rFonts w:ascii="Verdana" w:hAnsi="Verdana"/>
          <w:color w:val="auto"/>
          <w:sz w:val="20"/>
          <w:szCs w:val="20"/>
          <w:lang w:val="lt-LT"/>
        </w:rPr>
      </w:pPr>
    </w:p>
    <w:p w14:paraId="160D6A9A" w14:textId="77777777" w:rsidR="00385BB9" w:rsidRDefault="00385BB9" w:rsidP="00385BB9">
      <w:pPr>
        <w:pStyle w:val="Body2"/>
        <w:rPr>
          <w:rFonts w:ascii="Verdana" w:hAnsi="Verdana"/>
          <w:sz w:val="20"/>
          <w:szCs w:val="20"/>
          <w:lang w:val="lt-LT"/>
        </w:rPr>
      </w:pPr>
      <w:r>
        <w:rPr>
          <w:rFonts w:ascii="Verdana" w:hAnsi="Verdana"/>
          <w:sz w:val="20"/>
          <w:szCs w:val="20"/>
          <w:lang w:val="lt-LT"/>
        </w:rPr>
        <w:t xml:space="preserve">3.1. </w:t>
      </w:r>
      <w:r w:rsidRPr="00016C2B">
        <w:rPr>
          <w:rFonts w:ascii="Verdana" w:hAnsi="Verdana"/>
          <w:sz w:val="20"/>
          <w:szCs w:val="20"/>
          <w:lang w:val="lt-LT"/>
        </w:rPr>
        <w:t>Perkančioji organizacija pranešime apie sudarytą pasiūlymų eilę ir laimėjusį pasiūlymą nurodo kiekvieno ekonominio naudingumo būdu vertinto pasiūlymo bendrą pasiūlymo ekonominio naudingumo balą (EN), pasi</w:t>
      </w:r>
      <w:r>
        <w:rPr>
          <w:rFonts w:ascii="Verdana" w:hAnsi="Verdana"/>
          <w:sz w:val="20"/>
          <w:szCs w:val="20"/>
          <w:lang w:val="lt-LT"/>
        </w:rPr>
        <w:t>ū</w:t>
      </w:r>
      <w:r w:rsidRPr="00016C2B">
        <w:rPr>
          <w:rFonts w:ascii="Verdana" w:hAnsi="Verdana"/>
          <w:sz w:val="20"/>
          <w:szCs w:val="20"/>
          <w:lang w:val="lt-LT"/>
        </w:rPr>
        <w:t>lymo kainos bal</w:t>
      </w:r>
      <w:r w:rsidRPr="00016C2B">
        <w:rPr>
          <w:rFonts w:ascii="Verdana" w:hAnsi="Verdana" w:cs="Verdana"/>
          <w:sz w:val="20"/>
          <w:szCs w:val="20"/>
          <w:lang w:val="lt-LT"/>
        </w:rPr>
        <w:t>ą</w:t>
      </w:r>
      <w:r w:rsidRPr="00016C2B">
        <w:rPr>
          <w:rFonts w:ascii="Verdana" w:hAnsi="Verdana"/>
          <w:sz w:val="20"/>
          <w:szCs w:val="20"/>
          <w:lang w:val="lt-LT"/>
        </w:rPr>
        <w:t xml:space="preserve"> (K) i</w:t>
      </w:r>
      <w:r>
        <w:rPr>
          <w:rFonts w:ascii="Verdana" w:hAnsi="Verdana"/>
          <w:sz w:val="20"/>
          <w:szCs w:val="20"/>
          <w:lang w:val="lt-LT"/>
        </w:rPr>
        <w:t>r socialinio kriterijaus balą (S)</w:t>
      </w:r>
      <w:r w:rsidRPr="00016C2B">
        <w:rPr>
          <w:rFonts w:ascii="Verdana" w:hAnsi="Verdana"/>
          <w:sz w:val="20"/>
          <w:szCs w:val="20"/>
          <w:lang w:val="lt-LT"/>
        </w:rPr>
        <w:t>.</w:t>
      </w:r>
    </w:p>
    <w:p w14:paraId="1BBF4993" w14:textId="77777777" w:rsidR="00385BB9" w:rsidRDefault="00385BB9" w:rsidP="00385BB9">
      <w:pPr>
        <w:pStyle w:val="Body2"/>
        <w:rPr>
          <w:rFonts w:ascii="Verdana" w:hAnsi="Verdana"/>
          <w:sz w:val="20"/>
          <w:szCs w:val="20"/>
          <w:lang w:val="lt-LT"/>
        </w:rPr>
      </w:pPr>
      <w:r>
        <w:rPr>
          <w:rFonts w:ascii="Verdana" w:hAnsi="Verdana"/>
          <w:sz w:val="20"/>
          <w:szCs w:val="20"/>
          <w:lang w:val="lt-LT"/>
        </w:rPr>
        <w:t>3.2. Tiekėjas</w:t>
      </w:r>
      <w:r w:rsidRPr="00136514">
        <w:rPr>
          <w:rFonts w:ascii="Verdana" w:hAnsi="Verdana"/>
          <w:sz w:val="20"/>
          <w:szCs w:val="20"/>
          <w:lang w:val="lt-LT"/>
        </w:rPr>
        <w:t xml:space="preserve"> pateikia</w:t>
      </w:r>
      <w:r>
        <w:rPr>
          <w:rFonts w:ascii="Verdana" w:hAnsi="Verdana"/>
          <w:sz w:val="20"/>
          <w:szCs w:val="20"/>
          <w:lang w:val="lt-LT"/>
        </w:rPr>
        <w:t xml:space="preserve"> d</w:t>
      </w:r>
      <w:r w:rsidRPr="00136514">
        <w:rPr>
          <w:rFonts w:ascii="Verdana" w:hAnsi="Verdana"/>
          <w:sz w:val="20"/>
          <w:szCs w:val="20"/>
          <w:lang w:val="lt-LT"/>
        </w:rPr>
        <w:t>eklaracij</w:t>
      </w:r>
      <w:r>
        <w:rPr>
          <w:rFonts w:ascii="Verdana" w:hAnsi="Verdana"/>
          <w:sz w:val="20"/>
          <w:szCs w:val="20"/>
          <w:lang w:val="lt-LT"/>
        </w:rPr>
        <w:t>ą</w:t>
      </w:r>
      <w:r w:rsidRPr="00136514">
        <w:rPr>
          <w:rFonts w:ascii="Verdana" w:hAnsi="Verdana"/>
          <w:sz w:val="20"/>
          <w:szCs w:val="20"/>
          <w:lang w:val="lt-LT"/>
        </w:rPr>
        <w:t xml:space="preserve"> dėl mažiausio </w:t>
      </w:r>
      <w:r>
        <w:rPr>
          <w:rFonts w:ascii="Verdana" w:hAnsi="Verdana"/>
          <w:sz w:val="20"/>
          <w:szCs w:val="20"/>
          <w:lang w:val="lt-LT"/>
        </w:rPr>
        <w:t xml:space="preserve">valandinio </w:t>
      </w:r>
      <w:r w:rsidRPr="00136514">
        <w:rPr>
          <w:rFonts w:ascii="Verdana" w:hAnsi="Verdana"/>
          <w:sz w:val="20"/>
          <w:szCs w:val="20"/>
          <w:lang w:val="lt-LT"/>
        </w:rPr>
        <w:t>darbo užmokesčio, kuris bus mokamas Pirkimo Sutartį vykdantiems darbuotojams</w:t>
      </w:r>
      <w:r>
        <w:rPr>
          <w:rFonts w:ascii="Verdana" w:hAnsi="Verdana"/>
          <w:sz w:val="20"/>
          <w:szCs w:val="20"/>
          <w:lang w:val="lt-LT"/>
        </w:rPr>
        <w:t>.</w:t>
      </w:r>
    </w:p>
    <w:p w14:paraId="147645A7" w14:textId="77777777" w:rsidR="00385BB9" w:rsidRPr="002213C1" w:rsidRDefault="00385BB9" w:rsidP="00385BB9">
      <w:pPr>
        <w:pStyle w:val="Body2"/>
        <w:rPr>
          <w:rFonts w:ascii="Verdana" w:hAnsi="Verdana"/>
          <w:sz w:val="20"/>
          <w:szCs w:val="20"/>
          <w:lang w:val="lt-LT"/>
        </w:rPr>
      </w:pPr>
      <w:r>
        <w:rPr>
          <w:rFonts w:ascii="Verdana" w:hAnsi="Verdana"/>
          <w:sz w:val="20"/>
          <w:szCs w:val="20"/>
          <w:lang w:val="lt-LT"/>
        </w:rPr>
        <w:t xml:space="preserve">3.3. </w:t>
      </w:r>
      <w:r w:rsidRPr="002213C1">
        <w:rPr>
          <w:rFonts w:ascii="Verdana" w:hAnsi="Verdana" w:cs="Times New Roman"/>
          <w:sz w:val="20"/>
          <w:szCs w:val="20"/>
          <w:lang w:val="lt-LT"/>
        </w:rPr>
        <w:t>Tais atvejais, kai kelių Paslaugų teikėjų pasiūlymų ekonominis naudingumas yra vienodas, nustatant pasiūlymų eilę, pirmesnis į šią eilę įrašomas Paslaugų teikėjas, kurio Pasiūlymas pateiktas anksčiausiai.</w:t>
      </w:r>
    </w:p>
    <w:p w14:paraId="185AC274" w14:textId="77777777" w:rsidR="00385BB9" w:rsidRPr="00016C2B" w:rsidRDefault="00385BB9" w:rsidP="00385BB9">
      <w:pPr>
        <w:pStyle w:val="Body2"/>
        <w:rPr>
          <w:rFonts w:ascii="Verdana" w:hAnsi="Verdana"/>
          <w:sz w:val="20"/>
          <w:szCs w:val="20"/>
          <w:lang w:val="lt-LT"/>
        </w:rPr>
      </w:pPr>
    </w:p>
    <w:p w14:paraId="6CE2AB1D" w14:textId="77777777" w:rsidR="00385BB9" w:rsidRPr="009219C4" w:rsidRDefault="00385BB9" w:rsidP="00385BB9">
      <w:pPr>
        <w:rPr>
          <w:lang w:val="lt-LT"/>
        </w:rPr>
      </w:pPr>
    </w:p>
    <w:p w14:paraId="5FCCEFD6" w14:textId="77777777" w:rsidR="003B2DC8" w:rsidRDefault="003B2DC8"/>
    <w:sectPr w:rsidR="003B2DC8" w:rsidSect="00385BB9">
      <w:footerReference w:type="default" r:id="rId5"/>
      <w:pgSz w:w="16840" w:h="11900" w:orient="landscape"/>
      <w:pgMar w:top="567" w:right="397" w:bottom="567" w:left="879"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53F8" w14:textId="77777777" w:rsidR="00385BB9" w:rsidRPr="009D29E6" w:rsidRDefault="00385BB9" w:rsidP="00F025B1">
    <w:pPr>
      <w:ind w:right="360"/>
      <w:jc w:val="right"/>
      <w:rPr>
        <w:rFonts w:ascii="Verdana" w:hAnsi="Verdana"/>
        <w:sz w:val="20"/>
        <w:szCs w:val="20"/>
        <w:lang w:val="lt-LT"/>
      </w:rPr>
    </w:pPr>
    <w:r w:rsidRPr="009D29E6">
      <w:rPr>
        <w:rFonts w:ascii="Verdana" w:hAnsi="Verdana"/>
        <w:sz w:val="20"/>
        <w:szCs w:val="20"/>
        <w:lang w:val="lt-LT"/>
      </w:rPr>
      <w:t xml:space="preserve">Puslapis </w:t>
    </w:r>
    <w:r w:rsidRPr="009D29E6">
      <w:rPr>
        <w:rFonts w:ascii="Verdana" w:eastAsia="Times New Roman" w:hAnsi="Verdana"/>
        <w:sz w:val="20"/>
        <w:szCs w:val="20"/>
        <w:lang w:val="lt-LT"/>
      </w:rPr>
      <w:fldChar w:fldCharType="begin"/>
    </w:r>
    <w:r w:rsidRPr="009D29E6">
      <w:rPr>
        <w:rFonts w:ascii="Verdana" w:eastAsia="Times New Roman" w:hAnsi="Verdana"/>
        <w:sz w:val="20"/>
        <w:szCs w:val="20"/>
        <w:lang w:val="lt-LT"/>
      </w:rPr>
      <w:instrText xml:space="preserve"> PAGE </w:instrText>
    </w:r>
    <w:r w:rsidRPr="009D29E6">
      <w:rPr>
        <w:rFonts w:ascii="Verdana" w:eastAsia="Times New Roman" w:hAnsi="Verdana"/>
        <w:sz w:val="20"/>
        <w:szCs w:val="20"/>
        <w:lang w:val="lt-LT"/>
      </w:rPr>
      <w:fldChar w:fldCharType="separate"/>
    </w:r>
    <w:r w:rsidRPr="009D29E6">
      <w:rPr>
        <w:rFonts w:ascii="Verdana" w:eastAsia="Times New Roman" w:hAnsi="Verdana"/>
        <w:sz w:val="20"/>
        <w:szCs w:val="20"/>
        <w:lang w:val="lt-LT"/>
      </w:rPr>
      <w:t>1</w:t>
    </w:r>
    <w:r w:rsidRPr="009D29E6">
      <w:rPr>
        <w:rFonts w:ascii="Verdana" w:eastAsia="Times New Roman" w:hAnsi="Verdana"/>
        <w:sz w:val="20"/>
        <w:szCs w:val="20"/>
        <w:lang w:val="lt-LT"/>
      </w:rPr>
      <w:fldChar w:fldCharType="end"/>
    </w:r>
    <w:r w:rsidRPr="009D29E6">
      <w:rPr>
        <w:rFonts w:ascii="Verdana" w:hAnsi="Verdana"/>
        <w:sz w:val="20"/>
        <w:szCs w:val="20"/>
        <w:lang w:val="lt-LT"/>
      </w:rPr>
      <w:t xml:space="preserve"> iš </w:t>
    </w:r>
    <w:r w:rsidRPr="009D29E6">
      <w:rPr>
        <w:rFonts w:ascii="Verdana" w:eastAsia="Times New Roman" w:hAnsi="Verdana"/>
        <w:sz w:val="20"/>
        <w:szCs w:val="20"/>
        <w:lang w:val="lt-LT"/>
      </w:rPr>
      <w:fldChar w:fldCharType="begin"/>
    </w:r>
    <w:r w:rsidRPr="009D29E6">
      <w:rPr>
        <w:rFonts w:ascii="Verdana" w:eastAsia="Times New Roman" w:hAnsi="Verdana"/>
        <w:sz w:val="20"/>
        <w:szCs w:val="20"/>
        <w:lang w:val="lt-LT"/>
      </w:rPr>
      <w:instrText xml:space="preserve"> NUMPAGES </w:instrText>
    </w:r>
    <w:r w:rsidRPr="009D29E6">
      <w:rPr>
        <w:rFonts w:ascii="Verdana" w:eastAsia="Times New Roman" w:hAnsi="Verdana"/>
        <w:sz w:val="20"/>
        <w:szCs w:val="20"/>
        <w:lang w:val="lt-LT"/>
      </w:rPr>
      <w:fldChar w:fldCharType="separate"/>
    </w:r>
    <w:r w:rsidRPr="009D29E6">
      <w:rPr>
        <w:rFonts w:ascii="Verdana" w:eastAsia="Times New Roman" w:hAnsi="Verdana"/>
        <w:sz w:val="20"/>
        <w:szCs w:val="20"/>
        <w:lang w:val="lt-LT"/>
      </w:rPr>
      <w:t>2</w:t>
    </w:r>
    <w:r w:rsidRPr="009D29E6">
      <w:rPr>
        <w:rFonts w:ascii="Verdana" w:eastAsia="Times New Roman" w:hAnsi="Verdana"/>
        <w:sz w:val="20"/>
        <w:szCs w:val="20"/>
        <w:lang w:val="lt-LT"/>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C2B"/>
    <w:rsid w:val="00197C2B"/>
    <w:rsid w:val="00385BB9"/>
    <w:rsid w:val="003B2DC8"/>
    <w:rsid w:val="008876A0"/>
    <w:rsid w:val="00A636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8B67E6-466F-4F5D-AE8D-D8374ED1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BB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Heading1">
    <w:name w:val="heading 1"/>
    <w:basedOn w:val="Normal"/>
    <w:next w:val="Normal"/>
    <w:link w:val="Heading1Char"/>
    <w:uiPriority w:val="9"/>
    <w:qFormat/>
    <w:rsid w:val="00197C2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outlineLvl w:val="0"/>
    </w:pPr>
    <w:rPr>
      <w:rFonts w:asciiTheme="majorHAnsi" w:eastAsiaTheme="majorEastAsia" w:hAnsiTheme="majorHAnsi" w:cstheme="majorBidi"/>
      <w:color w:val="2F5496" w:themeColor="accent1" w:themeShade="BF"/>
      <w:sz w:val="40"/>
      <w:szCs w:val="40"/>
      <w:bdr w:val="none" w:sz="0" w:space="0" w:color="auto"/>
      <w:lang w:val="lt-LT"/>
    </w:rPr>
  </w:style>
  <w:style w:type="paragraph" w:styleId="Heading2">
    <w:name w:val="heading 2"/>
    <w:basedOn w:val="Normal"/>
    <w:next w:val="Normal"/>
    <w:link w:val="Heading2Char"/>
    <w:uiPriority w:val="9"/>
    <w:semiHidden/>
    <w:unhideWhenUsed/>
    <w:qFormat/>
    <w:rsid w:val="00197C2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1"/>
    </w:pPr>
    <w:rPr>
      <w:rFonts w:asciiTheme="majorHAnsi" w:eastAsiaTheme="majorEastAsia" w:hAnsiTheme="majorHAnsi" w:cstheme="majorBidi"/>
      <w:color w:val="2F5496" w:themeColor="accent1" w:themeShade="BF"/>
      <w:sz w:val="32"/>
      <w:szCs w:val="32"/>
      <w:bdr w:val="none" w:sz="0" w:space="0" w:color="auto"/>
      <w:lang w:val="lt-LT"/>
    </w:rPr>
  </w:style>
  <w:style w:type="paragraph" w:styleId="Heading3">
    <w:name w:val="heading 3"/>
    <w:basedOn w:val="Normal"/>
    <w:next w:val="Normal"/>
    <w:link w:val="Heading3Char"/>
    <w:uiPriority w:val="9"/>
    <w:semiHidden/>
    <w:unhideWhenUsed/>
    <w:qFormat/>
    <w:rsid w:val="00197C2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F5496" w:themeColor="accent1" w:themeShade="BF"/>
      <w:sz w:val="28"/>
      <w:szCs w:val="28"/>
      <w:bdr w:val="none" w:sz="0" w:space="0" w:color="auto"/>
      <w:lang w:val="lt-LT"/>
    </w:rPr>
  </w:style>
  <w:style w:type="paragraph" w:styleId="Heading4">
    <w:name w:val="heading 4"/>
    <w:basedOn w:val="Normal"/>
    <w:next w:val="Normal"/>
    <w:link w:val="Heading4Char"/>
    <w:uiPriority w:val="9"/>
    <w:semiHidden/>
    <w:unhideWhenUsed/>
    <w:qFormat/>
    <w:rsid w:val="00197C2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3"/>
    </w:pPr>
    <w:rPr>
      <w:rFonts w:asciiTheme="minorHAnsi" w:eastAsiaTheme="majorEastAsia" w:hAnsiTheme="minorHAnsi" w:cstheme="majorBidi"/>
      <w:i/>
      <w:iCs/>
      <w:color w:val="2F5496" w:themeColor="accent1" w:themeShade="BF"/>
      <w:sz w:val="20"/>
      <w:szCs w:val="22"/>
      <w:bdr w:val="none" w:sz="0" w:space="0" w:color="auto"/>
      <w:lang w:val="lt-LT"/>
    </w:rPr>
  </w:style>
  <w:style w:type="paragraph" w:styleId="Heading5">
    <w:name w:val="heading 5"/>
    <w:basedOn w:val="Normal"/>
    <w:next w:val="Normal"/>
    <w:link w:val="Heading5Char"/>
    <w:uiPriority w:val="9"/>
    <w:semiHidden/>
    <w:unhideWhenUsed/>
    <w:qFormat/>
    <w:rsid w:val="00197C2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4"/>
    </w:pPr>
    <w:rPr>
      <w:rFonts w:asciiTheme="minorHAnsi" w:eastAsiaTheme="majorEastAsia" w:hAnsiTheme="minorHAnsi" w:cstheme="majorBidi"/>
      <w:color w:val="2F5496" w:themeColor="accent1" w:themeShade="BF"/>
      <w:sz w:val="20"/>
      <w:szCs w:val="22"/>
      <w:bdr w:val="none" w:sz="0" w:space="0" w:color="auto"/>
      <w:lang w:val="lt-LT"/>
    </w:rPr>
  </w:style>
  <w:style w:type="paragraph" w:styleId="Heading6">
    <w:name w:val="heading 6"/>
    <w:basedOn w:val="Normal"/>
    <w:next w:val="Normal"/>
    <w:link w:val="Heading6Char"/>
    <w:uiPriority w:val="9"/>
    <w:semiHidden/>
    <w:unhideWhenUsed/>
    <w:qFormat/>
    <w:rsid w:val="00197C2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5"/>
    </w:pPr>
    <w:rPr>
      <w:rFonts w:asciiTheme="minorHAnsi" w:eastAsiaTheme="majorEastAsia" w:hAnsiTheme="minorHAnsi" w:cstheme="majorBidi"/>
      <w:i/>
      <w:iCs/>
      <w:color w:val="595959" w:themeColor="text1" w:themeTint="A6"/>
      <w:sz w:val="20"/>
      <w:szCs w:val="22"/>
      <w:bdr w:val="none" w:sz="0" w:space="0" w:color="auto"/>
      <w:lang w:val="lt-LT"/>
    </w:rPr>
  </w:style>
  <w:style w:type="paragraph" w:styleId="Heading7">
    <w:name w:val="heading 7"/>
    <w:basedOn w:val="Normal"/>
    <w:next w:val="Normal"/>
    <w:link w:val="Heading7Char"/>
    <w:uiPriority w:val="9"/>
    <w:semiHidden/>
    <w:unhideWhenUsed/>
    <w:qFormat/>
    <w:rsid w:val="00197C2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6"/>
    </w:pPr>
    <w:rPr>
      <w:rFonts w:asciiTheme="minorHAnsi" w:eastAsiaTheme="majorEastAsia" w:hAnsiTheme="minorHAnsi" w:cstheme="majorBidi"/>
      <w:color w:val="595959" w:themeColor="text1" w:themeTint="A6"/>
      <w:sz w:val="20"/>
      <w:szCs w:val="22"/>
      <w:bdr w:val="none" w:sz="0" w:space="0" w:color="auto"/>
      <w:lang w:val="lt-LT"/>
    </w:rPr>
  </w:style>
  <w:style w:type="paragraph" w:styleId="Heading8">
    <w:name w:val="heading 8"/>
    <w:basedOn w:val="Normal"/>
    <w:next w:val="Normal"/>
    <w:link w:val="Heading8Char"/>
    <w:uiPriority w:val="9"/>
    <w:semiHidden/>
    <w:unhideWhenUsed/>
    <w:qFormat/>
    <w:rsid w:val="00197C2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7"/>
    </w:pPr>
    <w:rPr>
      <w:rFonts w:asciiTheme="minorHAnsi" w:eastAsiaTheme="majorEastAsia" w:hAnsiTheme="minorHAnsi" w:cstheme="majorBidi"/>
      <w:i/>
      <w:iCs/>
      <w:color w:val="272727" w:themeColor="text1" w:themeTint="D8"/>
      <w:sz w:val="20"/>
      <w:szCs w:val="22"/>
      <w:bdr w:val="none" w:sz="0" w:space="0" w:color="auto"/>
      <w:lang w:val="lt-LT"/>
    </w:rPr>
  </w:style>
  <w:style w:type="paragraph" w:styleId="Heading9">
    <w:name w:val="heading 9"/>
    <w:basedOn w:val="Normal"/>
    <w:next w:val="Normal"/>
    <w:link w:val="Heading9Char"/>
    <w:uiPriority w:val="9"/>
    <w:semiHidden/>
    <w:unhideWhenUsed/>
    <w:qFormat/>
    <w:rsid w:val="00197C2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8"/>
    </w:pPr>
    <w:rPr>
      <w:rFonts w:asciiTheme="minorHAnsi" w:eastAsiaTheme="majorEastAsia" w:hAnsiTheme="minorHAnsi" w:cstheme="majorBidi"/>
      <w:color w:val="272727" w:themeColor="text1" w:themeTint="D8"/>
      <w:sz w:val="20"/>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C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97C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97C2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97C2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97C2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97C2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97C2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97C2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97C2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97C2B"/>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pPr>
    <w:rPr>
      <w:rFonts w:asciiTheme="majorHAnsi" w:eastAsiaTheme="majorEastAsia" w:hAnsiTheme="majorHAnsi" w:cstheme="majorBidi"/>
      <w:spacing w:val="-10"/>
      <w:kern w:val="28"/>
      <w:sz w:val="56"/>
      <w:szCs w:val="56"/>
      <w:bdr w:val="none" w:sz="0" w:space="0" w:color="auto"/>
      <w:lang w:val="lt-LT"/>
    </w:rPr>
  </w:style>
  <w:style w:type="character" w:customStyle="1" w:styleId="TitleChar">
    <w:name w:val="Title Char"/>
    <w:basedOn w:val="DefaultParagraphFont"/>
    <w:link w:val="Title"/>
    <w:uiPriority w:val="10"/>
    <w:rsid w:val="00197C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7C2B"/>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ajorEastAsia" w:hAnsiTheme="minorHAnsi" w:cstheme="majorBidi"/>
      <w:color w:val="595959" w:themeColor="text1" w:themeTint="A6"/>
      <w:spacing w:val="15"/>
      <w:sz w:val="28"/>
      <w:szCs w:val="28"/>
      <w:bdr w:val="none" w:sz="0" w:space="0" w:color="auto"/>
      <w:lang w:val="lt-LT"/>
    </w:rPr>
  </w:style>
  <w:style w:type="character" w:customStyle="1" w:styleId="SubtitleChar">
    <w:name w:val="Subtitle Char"/>
    <w:basedOn w:val="DefaultParagraphFont"/>
    <w:link w:val="Subtitle"/>
    <w:uiPriority w:val="11"/>
    <w:rsid w:val="00197C2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97C2B"/>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ascii="Verdana" w:eastAsiaTheme="minorHAnsi" w:hAnsi="Verdana" w:cstheme="minorBidi"/>
      <w:i/>
      <w:iCs/>
      <w:color w:val="404040" w:themeColor="text1" w:themeTint="BF"/>
      <w:sz w:val="20"/>
      <w:szCs w:val="22"/>
      <w:bdr w:val="none" w:sz="0" w:space="0" w:color="auto"/>
      <w:lang w:val="lt-LT"/>
    </w:rPr>
  </w:style>
  <w:style w:type="character" w:customStyle="1" w:styleId="QuoteChar">
    <w:name w:val="Quote Char"/>
    <w:basedOn w:val="DefaultParagraphFont"/>
    <w:link w:val="Quote"/>
    <w:uiPriority w:val="29"/>
    <w:rsid w:val="00197C2B"/>
    <w:rPr>
      <w:i/>
      <w:iCs/>
      <w:color w:val="404040" w:themeColor="text1" w:themeTint="BF"/>
    </w:rPr>
  </w:style>
  <w:style w:type="paragraph" w:styleId="ListParagraph">
    <w:name w:val="List Paragraph"/>
    <w:basedOn w:val="Normal"/>
    <w:uiPriority w:val="34"/>
    <w:qFormat/>
    <w:rsid w:val="00197C2B"/>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Verdana" w:eastAsiaTheme="minorHAnsi" w:hAnsi="Verdana" w:cstheme="minorBidi"/>
      <w:sz w:val="20"/>
      <w:szCs w:val="22"/>
      <w:bdr w:val="none" w:sz="0" w:space="0" w:color="auto"/>
      <w:lang w:val="lt-LT"/>
    </w:rPr>
  </w:style>
  <w:style w:type="character" w:styleId="IntenseEmphasis">
    <w:name w:val="Intense Emphasis"/>
    <w:basedOn w:val="DefaultParagraphFont"/>
    <w:uiPriority w:val="21"/>
    <w:qFormat/>
    <w:rsid w:val="00197C2B"/>
    <w:rPr>
      <w:i/>
      <w:iCs/>
      <w:color w:val="2F5496" w:themeColor="accent1" w:themeShade="BF"/>
    </w:rPr>
  </w:style>
  <w:style w:type="paragraph" w:styleId="IntenseQuote">
    <w:name w:val="Intense Quote"/>
    <w:basedOn w:val="Normal"/>
    <w:next w:val="Normal"/>
    <w:link w:val="IntenseQuoteChar"/>
    <w:uiPriority w:val="30"/>
    <w:qFormat/>
    <w:rsid w:val="00197C2B"/>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jc w:val="center"/>
    </w:pPr>
    <w:rPr>
      <w:rFonts w:ascii="Verdana" w:eastAsiaTheme="minorHAnsi" w:hAnsi="Verdana" w:cstheme="minorBidi"/>
      <w:i/>
      <w:iCs/>
      <w:color w:val="2F5496" w:themeColor="accent1" w:themeShade="BF"/>
      <w:sz w:val="20"/>
      <w:szCs w:val="22"/>
      <w:bdr w:val="none" w:sz="0" w:space="0" w:color="auto"/>
      <w:lang w:val="lt-LT"/>
    </w:rPr>
  </w:style>
  <w:style w:type="character" w:customStyle="1" w:styleId="IntenseQuoteChar">
    <w:name w:val="Intense Quote Char"/>
    <w:basedOn w:val="DefaultParagraphFont"/>
    <w:link w:val="IntenseQuote"/>
    <w:uiPriority w:val="30"/>
    <w:rsid w:val="00197C2B"/>
    <w:rPr>
      <w:i/>
      <w:iCs/>
      <w:color w:val="2F5496" w:themeColor="accent1" w:themeShade="BF"/>
    </w:rPr>
  </w:style>
  <w:style w:type="character" w:styleId="IntenseReference">
    <w:name w:val="Intense Reference"/>
    <w:basedOn w:val="DefaultParagraphFont"/>
    <w:uiPriority w:val="32"/>
    <w:qFormat/>
    <w:rsid w:val="00197C2B"/>
    <w:rPr>
      <w:b/>
      <w:bCs/>
      <w:smallCaps/>
      <w:color w:val="2F5496" w:themeColor="accent1" w:themeShade="BF"/>
      <w:spacing w:val="5"/>
    </w:rPr>
  </w:style>
  <w:style w:type="character" w:styleId="Hyperlink">
    <w:name w:val="Hyperlink"/>
    <w:rsid w:val="00385BB9"/>
    <w:rPr>
      <w:u w:val="single"/>
    </w:rPr>
  </w:style>
  <w:style w:type="paragraph" w:customStyle="1" w:styleId="Body">
    <w:name w:val="Body"/>
    <w:rsid w:val="00385BB9"/>
    <w:pPr>
      <w:pBdr>
        <w:top w:val="nil"/>
        <w:left w:val="nil"/>
        <w:bottom w:val="nil"/>
        <w:right w:val="nil"/>
        <w:between w:val="nil"/>
        <w:bar w:val="nil"/>
      </w:pBdr>
      <w:spacing w:after="0" w:line="240" w:lineRule="auto"/>
    </w:pPr>
    <w:rPr>
      <w:rFonts w:ascii="Times New Roman" w:eastAsia="Arial Unicode MS" w:hAnsi="Times New Roman" w:cs="Arial Unicode MS"/>
      <w:color w:val="000000"/>
      <w:szCs w:val="20"/>
      <w:u w:color="000000"/>
      <w:bdr w:val="nil"/>
      <w:lang w:val="en-US" w:eastAsia="en-GB"/>
      <w14:textOutline w14:w="0" w14:cap="flat" w14:cmpd="sng" w14:algn="ctr">
        <w14:noFill/>
        <w14:prstDash w14:val="solid"/>
        <w14:bevel/>
      </w14:textOutline>
    </w:rPr>
  </w:style>
  <w:style w:type="paragraph" w:customStyle="1" w:styleId="Heading">
    <w:name w:val="Heading"/>
    <w:next w:val="Body2"/>
    <w:rsid w:val="00385BB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bdr w:val="nil"/>
      <w:lang w:val="en-US"/>
    </w:rPr>
  </w:style>
  <w:style w:type="paragraph" w:customStyle="1" w:styleId="Body2">
    <w:name w:val="Body 2"/>
    <w:rsid w:val="00385BB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2"/>
      <w:bdr w:val="nil"/>
      <w:lang w:val="en-US"/>
    </w:rPr>
  </w:style>
  <w:style w:type="table" w:styleId="TableGrid">
    <w:name w:val="Table Grid"/>
    <w:basedOn w:val="TableNormal"/>
    <w:uiPriority w:val="39"/>
    <w:rsid w:val="00385BB9"/>
    <w:pPr>
      <w:pBdr>
        <w:top w:val="nil"/>
        <w:left w:val="nil"/>
        <w:bottom w:val="nil"/>
        <w:right w:val="nil"/>
        <w:between w:val="nil"/>
        <w:bar w:val="nil"/>
      </w:pBdr>
      <w:spacing w:after="0" w:line="240" w:lineRule="auto"/>
    </w:pPr>
    <w:rPr>
      <w:rFonts w:ascii="Times New Roman" w:eastAsia="Arial Unicode MS" w:hAnsi="Times New Roman" w:cs="Times New Roman"/>
      <w:szCs w:val="20"/>
      <w:bdr w:val="ni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yperlink" Target="https://www.e-tar.lt/portal/lt/legalAct/3ce10ac065fc11efafbb8694c098bac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3554</Words>
  <Characters>2027</Characters>
  <Application>Microsoft Office Word</Application>
  <DocSecurity>0</DocSecurity>
  <Lines>16</Lines>
  <Paragraphs>11</Paragraphs>
  <ScaleCrop>false</ScaleCrop>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2</cp:revision>
  <dcterms:created xsi:type="dcterms:W3CDTF">2025-05-19T08:24:00Z</dcterms:created>
  <dcterms:modified xsi:type="dcterms:W3CDTF">2025-05-19T08:34:00Z</dcterms:modified>
</cp:coreProperties>
</file>